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7DB9" w14:textId="77777777" w:rsidR="00B61B29" w:rsidRPr="00110806" w:rsidRDefault="00B61B29" w:rsidP="00B26CFD">
      <w:pPr>
        <w:jc w:val="both"/>
        <w:rPr>
          <w:rFonts w:ascii="Arial" w:hAnsi="Arial" w:cs="Arial"/>
          <w:b/>
          <w:bCs/>
          <w:sz w:val="24"/>
          <w:szCs w:val="24"/>
        </w:rPr>
      </w:pPr>
      <w:r w:rsidRPr="00110806">
        <w:rPr>
          <w:rFonts w:ascii="Arial" w:hAnsi="Arial" w:cs="Arial"/>
          <w:b/>
          <w:bCs/>
          <w:sz w:val="24"/>
          <w:szCs w:val="24"/>
        </w:rPr>
        <w:t>Unexpected</w:t>
      </w:r>
      <w:r w:rsidRPr="00110806">
        <w:rPr>
          <w:rFonts w:ascii="Arial" w:hAnsi="Arial" w:cs="Arial"/>
          <w:b/>
          <w:bCs/>
          <w:sz w:val="24"/>
          <w:szCs w:val="24"/>
        </w:rPr>
        <w:t xml:space="preserve"> link between bread consumption and positive breathalyzer tests</w:t>
      </w:r>
    </w:p>
    <w:p w14:paraId="06F08DAE" w14:textId="220D2C5B" w:rsidR="00B61B29" w:rsidRPr="0054671D" w:rsidRDefault="00B61B29" w:rsidP="00B26CFD">
      <w:pPr>
        <w:jc w:val="both"/>
        <w:rPr>
          <w:rFonts w:ascii="Arial" w:hAnsi="Arial" w:cs="Arial"/>
          <w:color w:val="548DD4" w:themeColor="text2" w:themeTint="99"/>
          <w:sz w:val="24"/>
          <w:szCs w:val="24"/>
        </w:rPr>
      </w:pPr>
      <w:r w:rsidRPr="0054671D">
        <w:rPr>
          <w:rFonts w:ascii="Arial" w:hAnsi="Arial" w:cs="Arial"/>
          <w:color w:val="548DD4" w:themeColor="text2" w:themeTint="99"/>
          <w:sz w:val="24"/>
          <w:szCs w:val="24"/>
        </w:rPr>
        <w:t>Avoid consuming excessive bread when driving to prevent complications</w:t>
      </w:r>
    </w:p>
    <w:p w14:paraId="4B117E10" w14:textId="48F3CF04" w:rsidR="00B26CFD" w:rsidRPr="00B61B29" w:rsidRDefault="00B26CFD" w:rsidP="00B26CFD">
      <w:pPr>
        <w:jc w:val="both"/>
        <w:rPr>
          <w:rFonts w:ascii="Arial" w:hAnsi="Arial" w:cs="Arial"/>
          <w:sz w:val="24"/>
          <w:szCs w:val="24"/>
        </w:rPr>
      </w:pPr>
      <w:r w:rsidRPr="00B61B29">
        <w:rPr>
          <w:rFonts w:ascii="Arial" w:hAnsi="Arial" w:cs="Arial"/>
          <w:sz w:val="24"/>
          <w:szCs w:val="24"/>
        </w:rPr>
        <w:t xml:space="preserve">On May 21, in Xiangyang, Hubei Province, People's Republic of China, a driver (whose name remains confidential) was pulled over by traffic police on suspicion of driving under the influence. The traffic police informed the driver that the breathalyzer test revealed a blood alcohol concentration surpassing the legal limit, stating, </w:t>
      </w:r>
      <w:r w:rsidR="0054671D">
        <w:rPr>
          <w:rFonts w:ascii="Arial" w:hAnsi="Arial" w:cs="Arial"/>
          <w:sz w:val="24"/>
          <w:szCs w:val="24"/>
        </w:rPr>
        <w:t>“</w:t>
      </w:r>
      <w:r w:rsidRPr="00B61B29">
        <w:rPr>
          <w:rFonts w:ascii="Arial" w:hAnsi="Arial" w:cs="Arial"/>
          <w:sz w:val="24"/>
          <w:szCs w:val="24"/>
        </w:rPr>
        <w:t>You've been drinking.</w:t>
      </w:r>
      <w:r w:rsidR="0054671D">
        <w:rPr>
          <w:rFonts w:ascii="Arial" w:hAnsi="Arial" w:cs="Arial"/>
          <w:sz w:val="24"/>
          <w:szCs w:val="24"/>
        </w:rPr>
        <w:t>”</w:t>
      </w:r>
      <w:r w:rsidRPr="00B61B29">
        <w:rPr>
          <w:rFonts w:ascii="Arial" w:hAnsi="Arial" w:cs="Arial"/>
          <w:sz w:val="24"/>
          <w:szCs w:val="24"/>
        </w:rPr>
        <w:t xml:space="preserve"> Taken aback, the driver swiftly replied, </w:t>
      </w:r>
      <w:r w:rsidR="0054671D">
        <w:rPr>
          <w:rFonts w:ascii="Arial" w:hAnsi="Arial" w:cs="Arial"/>
          <w:sz w:val="24"/>
          <w:szCs w:val="24"/>
        </w:rPr>
        <w:t>“</w:t>
      </w:r>
      <w:r w:rsidRPr="00B61B29">
        <w:rPr>
          <w:rFonts w:ascii="Arial" w:hAnsi="Arial" w:cs="Arial"/>
          <w:sz w:val="24"/>
          <w:szCs w:val="24"/>
        </w:rPr>
        <w:t>I haven't consumed any alcohol during my time here in Xiangyang.</w:t>
      </w:r>
      <w:r w:rsidR="0054671D">
        <w:rPr>
          <w:rFonts w:ascii="Arial" w:hAnsi="Arial" w:cs="Arial"/>
          <w:sz w:val="24"/>
          <w:szCs w:val="24"/>
        </w:rPr>
        <w:t>”</w:t>
      </w:r>
      <w:r w:rsidRPr="00B61B29">
        <w:rPr>
          <w:rFonts w:ascii="Arial" w:hAnsi="Arial" w:cs="Arial"/>
          <w:sz w:val="24"/>
          <w:szCs w:val="24"/>
        </w:rPr>
        <w:t xml:space="preserve"> It was then that the traffic police noticed the driver chewing something and questioned, "What are you eating?" The driver promptly answered, </w:t>
      </w:r>
      <w:r w:rsidR="0054671D">
        <w:rPr>
          <w:rFonts w:ascii="Arial" w:hAnsi="Arial" w:cs="Arial"/>
          <w:sz w:val="24"/>
          <w:szCs w:val="24"/>
        </w:rPr>
        <w:t>“</w:t>
      </w:r>
      <w:r w:rsidRPr="00B61B29">
        <w:rPr>
          <w:rFonts w:ascii="Arial" w:hAnsi="Arial" w:cs="Arial"/>
          <w:sz w:val="24"/>
          <w:szCs w:val="24"/>
        </w:rPr>
        <w:t>I'm eating bread,</w:t>
      </w:r>
      <w:r w:rsidR="0054671D">
        <w:rPr>
          <w:rFonts w:ascii="Arial" w:hAnsi="Arial" w:cs="Arial"/>
          <w:sz w:val="24"/>
          <w:szCs w:val="24"/>
        </w:rPr>
        <w:t>”</w:t>
      </w:r>
      <w:r w:rsidRPr="00B61B29">
        <w:rPr>
          <w:rFonts w:ascii="Arial" w:hAnsi="Arial" w:cs="Arial"/>
          <w:sz w:val="24"/>
          <w:szCs w:val="24"/>
        </w:rPr>
        <w:t xml:space="preserve"> while presenting an unopened bag of bread from the car. After spitting out the bread, the driver underwent another breathalyzer test, which, as expected, demonstrated that the blood alcohol concentration was below the legal limit. Recognizing the misunderstanding, the traffic police expressed appreciation to the driver and permitted them to proceed. This incident clearly illustrates that bread, due to the presence of yeast and other bacteria during the fermentation process, can produce minute quantities of alcohol. Although the alcohol content varies depending on the specific type of bread, wheat and rye breads generally contain negligible amounts. Among the tested foods, American-style burger rolls and French-style sweet milk rolls exhibited the highest alcohol content, approximately 1.2</w:t>
      </w:r>
      <w:r w:rsidR="00110806">
        <w:rPr>
          <w:rFonts w:ascii="Arial" w:hAnsi="Arial" w:cs="Arial"/>
          <w:sz w:val="24"/>
          <w:szCs w:val="24"/>
        </w:rPr>
        <w:t xml:space="preserve"> </w:t>
      </w:r>
      <w:r w:rsidRPr="00B61B29">
        <w:rPr>
          <w:rFonts w:ascii="Arial" w:hAnsi="Arial" w:cs="Arial"/>
          <w:sz w:val="24"/>
          <w:szCs w:val="24"/>
        </w:rPr>
        <w:t>g, while pumpernickel rye bread had the lowest at around 0.03</w:t>
      </w:r>
      <w:r w:rsidR="00110806">
        <w:rPr>
          <w:rFonts w:ascii="Arial" w:hAnsi="Arial" w:cs="Arial"/>
          <w:sz w:val="24"/>
          <w:szCs w:val="24"/>
        </w:rPr>
        <w:t xml:space="preserve"> </w:t>
      </w:r>
      <w:r w:rsidRPr="00B61B29">
        <w:rPr>
          <w:rFonts w:ascii="Arial" w:hAnsi="Arial" w:cs="Arial"/>
          <w:sz w:val="24"/>
          <w:szCs w:val="24"/>
        </w:rPr>
        <w:t>g. Therefore, if you frequently drive, it is advisable to abstain from consuming bread to avoid unnecessary complications.</w:t>
      </w:r>
    </w:p>
    <w:p w14:paraId="3B326CE1" w14:textId="2BDE12FE" w:rsidR="001C1BBF" w:rsidRPr="00B61B29" w:rsidRDefault="001C1BBF" w:rsidP="0054671D">
      <w:pPr>
        <w:spacing w:after="0"/>
        <w:jc w:val="both"/>
        <w:rPr>
          <w:rFonts w:ascii="Arial" w:hAnsi="Arial" w:cs="Arial"/>
          <w:sz w:val="24"/>
          <w:szCs w:val="24"/>
        </w:rPr>
      </w:pPr>
      <w:r w:rsidRPr="00B61B29">
        <w:rPr>
          <w:rFonts w:ascii="Arial" w:hAnsi="Arial" w:cs="Arial"/>
          <w:sz w:val="24"/>
          <w:szCs w:val="24"/>
        </w:rPr>
        <w:t>Ethanol contents in various food items</w:t>
      </w:r>
      <w:r w:rsidRPr="00B61B29">
        <w:rPr>
          <w:rFonts w:ascii="Arial" w:hAnsi="Arial" w:cs="Arial"/>
          <w:sz w:val="24"/>
          <w:szCs w:val="24"/>
        </w:rPr>
        <w:t xml:space="preserve"> (</w:t>
      </w:r>
      <w:r w:rsidRPr="00110806">
        <w:rPr>
          <w:rFonts w:ascii="Arial" w:hAnsi="Arial" w:cs="Arial"/>
          <w:color w:val="548DD4" w:themeColor="text2" w:themeTint="99"/>
          <w:sz w:val="24"/>
          <w:szCs w:val="24"/>
        </w:rPr>
        <w:t>Gorgus</w:t>
      </w:r>
      <w:r w:rsidRPr="00110806">
        <w:rPr>
          <w:rFonts w:ascii="Arial" w:hAnsi="Arial" w:cs="Arial"/>
          <w:color w:val="548DD4" w:themeColor="text2" w:themeTint="99"/>
          <w:sz w:val="24"/>
          <w:szCs w:val="24"/>
        </w:rPr>
        <w:t xml:space="preserve"> et al., </w:t>
      </w:r>
      <w:r w:rsidRPr="00110806">
        <w:rPr>
          <w:rFonts w:ascii="Arial" w:hAnsi="Arial" w:cs="Arial"/>
          <w:color w:val="548DD4" w:themeColor="text2" w:themeTint="99"/>
          <w:sz w:val="24"/>
          <w:szCs w:val="24"/>
        </w:rPr>
        <w:t>2016</w:t>
      </w:r>
      <w:r w:rsidRPr="00B61B29">
        <w:rPr>
          <w:rFonts w:ascii="Arial" w:hAnsi="Arial" w:cs="Arial"/>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2"/>
        <w:gridCol w:w="1264"/>
        <w:gridCol w:w="1194"/>
      </w:tblGrid>
      <w:tr w:rsidR="0064074F" w:rsidRPr="00B61B29" w14:paraId="195EE076" w14:textId="77777777" w:rsidTr="00110806">
        <w:tc>
          <w:tcPr>
            <w:tcW w:w="6742" w:type="dxa"/>
            <w:tcBorders>
              <w:top w:val="single" w:sz="4" w:space="0" w:color="auto"/>
              <w:bottom w:val="single" w:sz="4" w:space="0" w:color="auto"/>
            </w:tcBorders>
          </w:tcPr>
          <w:p w14:paraId="555D170B" w14:textId="77777777" w:rsidR="0064074F" w:rsidRPr="00B61B29" w:rsidRDefault="0064074F" w:rsidP="0064074F">
            <w:pPr>
              <w:jc w:val="both"/>
              <w:rPr>
                <w:rFonts w:ascii="Arial" w:hAnsi="Arial" w:cs="Arial"/>
                <w:sz w:val="24"/>
                <w:szCs w:val="24"/>
              </w:rPr>
            </w:pPr>
          </w:p>
        </w:tc>
        <w:tc>
          <w:tcPr>
            <w:tcW w:w="1087" w:type="dxa"/>
            <w:tcBorders>
              <w:top w:val="single" w:sz="4" w:space="0" w:color="auto"/>
              <w:bottom w:val="single" w:sz="4" w:space="0" w:color="auto"/>
            </w:tcBorders>
            <w:vAlign w:val="center"/>
          </w:tcPr>
          <w:p w14:paraId="6F49DC8E" w14:textId="236EA9BC" w:rsidR="0064074F" w:rsidRPr="00B61B29" w:rsidRDefault="0064074F" w:rsidP="0064074F">
            <w:pPr>
              <w:jc w:val="both"/>
              <w:rPr>
                <w:rFonts w:ascii="Arial" w:hAnsi="Arial" w:cs="Arial"/>
                <w:sz w:val="24"/>
                <w:szCs w:val="24"/>
              </w:rPr>
            </w:pPr>
            <w:r w:rsidRPr="00B61B29">
              <w:rPr>
                <w:rFonts w:ascii="Arial" w:hAnsi="Arial" w:cs="Arial"/>
                <w:b/>
                <w:bCs/>
                <w:color w:val="212121"/>
                <w:sz w:val="24"/>
                <w:szCs w:val="24"/>
              </w:rPr>
              <w:t>Mean</w:t>
            </w:r>
          </w:p>
        </w:tc>
        <w:tc>
          <w:tcPr>
            <w:tcW w:w="1027" w:type="dxa"/>
            <w:tcBorders>
              <w:top w:val="single" w:sz="4" w:space="0" w:color="auto"/>
              <w:bottom w:val="single" w:sz="4" w:space="0" w:color="auto"/>
            </w:tcBorders>
            <w:vAlign w:val="center"/>
          </w:tcPr>
          <w:p w14:paraId="7F9F3270" w14:textId="67724419" w:rsidR="0064074F" w:rsidRPr="00B61B29" w:rsidRDefault="0064074F" w:rsidP="0064074F">
            <w:pPr>
              <w:jc w:val="both"/>
              <w:rPr>
                <w:rFonts w:ascii="Arial" w:hAnsi="Arial" w:cs="Arial"/>
                <w:sz w:val="24"/>
                <w:szCs w:val="24"/>
              </w:rPr>
            </w:pPr>
            <w:r w:rsidRPr="00B61B29">
              <w:rPr>
                <w:rFonts w:ascii="Arial" w:hAnsi="Arial" w:cs="Arial"/>
                <w:b/>
                <w:bCs/>
                <w:color w:val="212121"/>
                <w:sz w:val="24"/>
                <w:szCs w:val="24"/>
              </w:rPr>
              <w:t>SD</w:t>
            </w:r>
          </w:p>
        </w:tc>
      </w:tr>
      <w:tr w:rsidR="00110806" w:rsidRPr="0064074F" w14:paraId="15F60B85" w14:textId="77777777" w:rsidTr="00110806">
        <w:tc>
          <w:tcPr>
            <w:tcW w:w="0" w:type="auto"/>
            <w:tcBorders>
              <w:top w:val="single" w:sz="4" w:space="0" w:color="auto"/>
            </w:tcBorders>
            <w:hideMark/>
          </w:tcPr>
          <w:p w14:paraId="118FC315" w14:textId="77777777" w:rsidR="0064074F" w:rsidRPr="0064074F" w:rsidRDefault="0064074F" w:rsidP="0064074F">
            <w:pPr>
              <w:rPr>
                <w:rFonts w:ascii="Arial" w:eastAsia="Times New Roman" w:hAnsi="Arial" w:cs="Arial"/>
                <w:b/>
                <w:bCs/>
                <w:color w:val="212121"/>
                <w:sz w:val="24"/>
                <w:szCs w:val="24"/>
              </w:rPr>
            </w:pPr>
            <w:r w:rsidRPr="0064074F">
              <w:rPr>
                <w:rFonts w:ascii="Arial" w:eastAsia="Times New Roman" w:hAnsi="Arial" w:cs="Arial"/>
                <w:b/>
                <w:bCs/>
                <w:color w:val="212121"/>
                <w:sz w:val="24"/>
                <w:szCs w:val="24"/>
              </w:rPr>
              <w:t>Grape juice (g/L)</w:t>
            </w:r>
          </w:p>
        </w:tc>
        <w:tc>
          <w:tcPr>
            <w:tcW w:w="1087" w:type="dxa"/>
            <w:tcBorders>
              <w:top w:val="single" w:sz="4" w:space="0" w:color="auto"/>
            </w:tcBorders>
            <w:hideMark/>
          </w:tcPr>
          <w:p w14:paraId="533BB965" w14:textId="77777777" w:rsidR="0064074F" w:rsidRPr="0064074F" w:rsidRDefault="0064074F" w:rsidP="0064074F">
            <w:pPr>
              <w:rPr>
                <w:rFonts w:ascii="Arial" w:eastAsia="Times New Roman" w:hAnsi="Arial" w:cs="Arial"/>
                <w:color w:val="212121"/>
                <w:sz w:val="24"/>
                <w:szCs w:val="24"/>
              </w:rPr>
            </w:pPr>
          </w:p>
        </w:tc>
        <w:tc>
          <w:tcPr>
            <w:tcW w:w="1027" w:type="dxa"/>
            <w:tcBorders>
              <w:top w:val="single" w:sz="4" w:space="0" w:color="auto"/>
            </w:tcBorders>
            <w:hideMark/>
          </w:tcPr>
          <w:p w14:paraId="35443D72" w14:textId="77777777" w:rsidR="0064074F" w:rsidRPr="0064074F" w:rsidRDefault="0064074F" w:rsidP="0064074F">
            <w:pPr>
              <w:rPr>
                <w:rFonts w:ascii="Arial" w:eastAsia="Times New Roman" w:hAnsi="Arial" w:cs="Arial"/>
                <w:sz w:val="24"/>
                <w:szCs w:val="24"/>
              </w:rPr>
            </w:pPr>
          </w:p>
        </w:tc>
      </w:tr>
      <w:tr w:rsidR="00110806" w:rsidRPr="0064074F" w14:paraId="6BD13E08" w14:textId="77777777" w:rsidTr="00110806">
        <w:trPr>
          <w:trHeight w:val="54"/>
        </w:trPr>
        <w:tc>
          <w:tcPr>
            <w:tcW w:w="0" w:type="auto"/>
            <w:hideMark/>
          </w:tcPr>
          <w:p w14:paraId="1B249D46"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1 (red)</w:t>
            </w:r>
          </w:p>
        </w:tc>
        <w:tc>
          <w:tcPr>
            <w:tcW w:w="1087" w:type="dxa"/>
            <w:hideMark/>
          </w:tcPr>
          <w:p w14:paraId="66B2437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0.77</w:t>
            </w:r>
          </w:p>
        </w:tc>
        <w:tc>
          <w:tcPr>
            <w:tcW w:w="1027" w:type="dxa"/>
            <w:hideMark/>
          </w:tcPr>
          <w:p w14:paraId="5FD43A66"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±0.05</w:t>
            </w:r>
          </w:p>
        </w:tc>
      </w:tr>
      <w:tr w:rsidR="00110806" w:rsidRPr="0064074F" w14:paraId="022F43D4" w14:textId="77777777" w:rsidTr="00110806">
        <w:tc>
          <w:tcPr>
            <w:tcW w:w="0" w:type="auto"/>
            <w:hideMark/>
          </w:tcPr>
          <w:p w14:paraId="5545B716"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2 (rose)</w:t>
            </w:r>
          </w:p>
        </w:tc>
        <w:tc>
          <w:tcPr>
            <w:tcW w:w="1087" w:type="dxa"/>
            <w:hideMark/>
          </w:tcPr>
          <w:p w14:paraId="6E8D9C55"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0.29</w:t>
            </w:r>
          </w:p>
        </w:tc>
        <w:tc>
          <w:tcPr>
            <w:tcW w:w="1027" w:type="dxa"/>
            <w:hideMark/>
          </w:tcPr>
          <w:p w14:paraId="49B364C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±0.02</w:t>
            </w:r>
          </w:p>
        </w:tc>
      </w:tr>
      <w:tr w:rsidR="00110806" w:rsidRPr="0064074F" w14:paraId="0CD4EAD1" w14:textId="77777777" w:rsidTr="00110806">
        <w:tc>
          <w:tcPr>
            <w:tcW w:w="0" w:type="auto"/>
            <w:hideMark/>
          </w:tcPr>
          <w:p w14:paraId="6A49BB55"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3 (red)</w:t>
            </w:r>
          </w:p>
        </w:tc>
        <w:tc>
          <w:tcPr>
            <w:tcW w:w="1087" w:type="dxa"/>
            <w:hideMark/>
          </w:tcPr>
          <w:p w14:paraId="29A4A93D"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0.86</w:t>
            </w:r>
          </w:p>
        </w:tc>
        <w:tc>
          <w:tcPr>
            <w:tcW w:w="1027" w:type="dxa"/>
            <w:hideMark/>
          </w:tcPr>
          <w:p w14:paraId="2CFD4F38"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±0.10</w:t>
            </w:r>
          </w:p>
        </w:tc>
      </w:tr>
      <w:tr w:rsidR="00110806" w:rsidRPr="0064074F" w14:paraId="76776FB5" w14:textId="77777777" w:rsidTr="00110806">
        <w:tc>
          <w:tcPr>
            <w:tcW w:w="0" w:type="auto"/>
            <w:hideMark/>
          </w:tcPr>
          <w:p w14:paraId="23725A0A" w14:textId="77777777" w:rsidR="0064074F" w:rsidRPr="0064074F" w:rsidRDefault="0064074F" w:rsidP="0064074F">
            <w:pPr>
              <w:rPr>
                <w:rFonts w:ascii="Arial" w:eastAsia="Times New Roman" w:hAnsi="Arial" w:cs="Arial"/>
                <w:b/>
                <w:bCs/>
                <w:color w:val="212121"/>
                <w:sz w:val="24"/>
                <w:szCs w:val="24"/>
              </w:rPr>
            </w:pPr>
            <w:r w:rsidRPr="0064074F">
              <w:rPr>
                <w:rFonts w:ascii="Arial" w:eastAsia="Times New Roman" w:hAnsi="Arial" w:cs="Arial"/>
                <w:b/>
                <w:bCs/>
                <w:color w:val="212121"/>
                <w:sz w:val="24"/>
                <w:szCs w:val="24"/>
              </w:rPr>
              <w:t>Apple juice (g/L)</w:t>
            </w:r>
          </w:p>
        </w:tc>
        <w:tc>
          <w:tcPr>
            <w:tcW w:w="1087" w:type="dxa"/>
            <w:hideMark/>
          </w:tcPr>
          <w:p w14:paraId="74F4FDFB" w14:textId="77777777" w:rsidR="0064074F" w:rsidRPr="0064074F" w:rsidRDefault="0064074F" w:rsidP="0064074F">
            <w:pPr>
              <w:rPr>
                <w:rFonts w:ascii="Arial" w:eastAsia="Times New Roman" w:hAnsi="Arial" w:cs="Arial"/>
                <w:color w:val="212121"/>
                <w:sz w:val="24"/>
                <w:szCs w:val="24"/>
              </w:rPr>
            </w:pPr>
          </w:p>
        </w:tc>
        <w:tc>
          <w:tcPr>
            <w:tcW w:w="1027" w:type="dxa"/>
            <w:hideMark/>
          </w:tcPr>
          <w:p w14:paraId="75C089E8" w14:textId="77777777" w:rsidR="0064074F" w:rsidRPr="0064074F" w:rsidRDefault="0064074F" w:rsidP="0064074F">
            <w:pPr>
              <w:rPr>
                <w:rFonts w:ascii="Arial" w:eastAsia="Times New Roman" w:hAnsi="Arial" w:cs="Arial"/>
                <w:sz w:val="24"/>
                <w:szCs w:val="24"/>
              </w:rPr>
            </w:pPr>
          </w:p>
        </w:tc>
      </w:tr>
      <w:tr w:rsidR="00110806" w:rsidRPr="0064074F" w14:paraId="072DC43F" w14:textId="77777777" w:rsidTr="00110806">
        <w:tc>
          <w:tcPr>
            <w:tcW w:w="0" w:type="auto"/>
            <w:hideMark/>
          </w:tcPr>
          <w:p w14:paraId="5F055848"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1</w:t>
            </w:r>
          </w:p>
        </w:tc>
        <w:tc>
          <w:tcPr>
            <w:tcW w:w="1087" w:type="dxa"/>
            <w:hideMark/>
          </w:tcPr>
          <w:p w14:paraId="6B18A0CA"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0.24</w:t>
            </w:r>
          </w:p>
        </w:tc>
        <w:tc>
          <w:tcPr>
            <w:tcW w:w="1027" w:type="dxa"/>
            <w:hideMark/>
          </w:tcPr>
          <w:p w14:paraId="2ADD4F0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110806" w:rsidRPr="0064074F" w14:paraId="31E643C6" w14:textId="77777777" w:rsidTr="00110806">
        <w:tc>
          <w:tcPr>
            <w:tcW w:w="0" w:type="auto"/>
            <w:hideMark/>
          </w:tcPr>
          <w:p w14:paraId="01CE4C4E"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2</w:t>
            </w:r>
          </w:p>
        </w:tc>
        <w:tc>
          <w:tcPr>
            <w:tcW w:w="1087" w:type="dxa"/>
            <w:hideMark/>
          </w:tcPr>
          <w:p w14:paraId="6251EE47"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0.06</w:t>
            </w:r>
          </w:p>
        </w:tc>
        <w:tc>
          <w:tcPr>
            <w:tcW w:w="1027" w:type="dxa"/>
            <w:hideMark/>
          </w:tcPr>
          <w:p w14:paraId="7C2EFE7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110806" w:rsidRPr="0064074F" w14:paraId="0541462E" w14:textId="77777777" w:rsidTr="00110806">
        <w:tc>
          <w:tcPr>
            <w:tcW w:w="0" w:type="auto"/>
            <w:hideMark/>
          </w:tcPr>
          <w:p w14:paraId="69C2E3A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3</w:t>
            </w:r>
          </w:p>
        </w:tc>
        <w:tc>
          <w:tcPr>
            <w:tcW w:w="1087" w:type="dxa"/>
            <w:hideMark/>
          </w:tcPr>
          <w:p w14:paraId="74A4B756"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0.66</w:t>
            </w:r>
          </w:p>
        </w:tc>
        <w:tc>
          <w:tcPr>
            <w:tcW w:w="1027" w:type="dxa"/>
            <w:hideMark/>
          </w:tcPr>
          <w:p w14:paraId="6E1A627D"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±0.05</w:t>
            </w:r>
          </w:p>
        </w:tc>
      </w:tr>
      <w:tr w:rsidR="00110806" w:rsidRPr="0064074F" w14:paraId="1C1C6111" w14:textId="77777777" w:rsidTr="00110806">
        <w:tc>
          <w:tcPr>
            <w:tcW w:w="0" w:type="auto"/>
            <w:hideMark/>
          </w:tcPr>
          <w:p w14:paraId="342E146D"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4</w:t>
            </w:r>
          </w:p>
        </w:tc>
        <w:tc>
          <w:tcPr>
            <w:tcW w:w="1087" w:type="dxa"/>
            <w:hideMark/>
          </w:tcPr>
          <w:p w14:paraId="66D2588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0.10</w:t>
            </w:r>
          </w:p>
        </w:tc>
        <w:tc>
          <w:tcPr>
            <w:tcW w:w="1027" w:type="dxa"/>
            <w:hideMark/>
          </w:tcPr>
          <w:p w14:paraId="2E9B6FCA"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±0.02</w:t>
            </w:r>
          </w:p>
        </w:tc>
      </w:tr>
      <w:tr w:rsidR="00110806" w:rsidRPr="0064074F" w14:paraId="5341D6BB" w14:textId="77777777" w:rsidTr="00110806">
        <w:tc>
          <w:tcPr>
            <w:tcW w:w="0" w:type="auto"/>
            <w:hideMark/>
          </w:tcPr>
          <w:p w14:paraId="07C48400"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5</w:t>
            </w:r>
          </w:p>
        </w:tc>
        <w:tc>
          <w:tcPr>
            <w:tcW w:w="1087" w:type="dxa"/>
            <w:hideMark/>
          </w:tcPr>
          <w:p w14:paraId="190897AB"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0.26</w:t>
            </w:r>
          </w:p>
        </w:tc>
        <w:tc>
          <w:tcPr>
            <w:tcW w:w="1027" w:type="dxa"/>
            <w:hideMark/>
          </w:tcPr>
          <w:p w14:paraId="79AF4047"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±0.05</w:t>
            </w:r>
          </w:p>
        </w:tc>
      </w:tr>
      <w:tr w:rsidR="0054671D" w:rsidRPr="0064074F" w14:paraId="398F919C" w14:textId="77777777" w:rsidTr="00110806">
        <w:tc>
          <w:tcPr>
            <w:tcW w:w="0" w:type="auto"/>
            <w:hideMark/>
          </w:tcPr>
          <w:p w14:paraId="7FC5042A" w14:textId="77777777" w:rsidR="0064074F" w:rsidRPr="0064074F" w:rsidRDefault="0064074F" w:rsidP="0064074F">
            <w:pPr>
              <w:rPr>
                <w:rFonts w:ascii="Arial" w:eastAsia="Times New Roman" w:hAnsi="Arial" w:cs="Arial"/>
                <w:b/>
                <w:bCs/>
                <w:color w:val="212121"/>
                <w:sz w:val="24"/>
                <w:szCs w:val="24"/>
              </w:rPr>
            </w:pPr>
            <w:r w:rsidRPr="0064074F">
              <w:rPr>
                <w:rFonts w:ascii="Arial" w:eastAsia="Times New Roman" w:hAnsi="Arial" w:cs="Arial"/>
                <w:b/>
                <w:bCs/>
                <w:color w:val="212121"/>
                <w:sz w:val="24"/>
                <w:szCs w:val="24"/>
              </w:rPr>
              <w:t>Orange juice (g/L)</w:t>
            </w:r>
          </w:p>
        </w:tc>
        <w:tc>
          <w:tcPr>
            <w:tcW w:w="0" w:type="auto"/>
            <w:hideMark/>
          </w:tcPr>
          <w:p w14:paraId="443DBA84" w14:textId="77777777" w:rsidR="0064074F" w:rsidRPr="0064074F" w:rsidRDefault="0064074F" w:rsidP="0064074F">
            <w:pPr>
              <w:rPr>
                <w:rFonts w:ascii="Arial" w:eastAsia="Times New Roman" w:hAnsi="Arial" w:cs="Arial"/>
                <w:color w:val="212121"/>
                <w:sz w:val="24"/>
                <w:szCs w:val="24"/>
              </w:rPr>
            </w:pPr>
          </w:p>
        </w:tc>
        <w:tc>
          <w:tcPr>
            <w:tcW w:w="0" w:type="auto"/>
            <w:hideMark/>
          </w:tcPr>
          <w:p w14:paraId="0F292C27" w14:textId="77777777" w:rsidR="0064074F" w:rsidRPr="0064074F" w:rsidRDefault="0064074F" w:rsidP="0064074F">
            <w:pPr>
              <w:rPr>
                <w:rFonts w:ascii="Arial" w:eastAsia="Times New Roman" w:hAnsi="Arial" w:cs="Arial"/>
                <w:sz w:val="24"/>
                <w:szCs w:val="24"/>
              </w:rPr>
            </w:pPr>
          </w:p>
        </w:tc>
      </w:tr>
      <w:tr w:rsidR="0054671D" w:rsidRPr="0064074F" w14:paraId="0EC5537C" w14:textId="77777777" w:rsidTr="00110806">
        <w:tc>
          <w:tcPr>
            <w:tcW w:w="0" w:type="auto"/>
            <w:hideMark/>
          </w:tcPr>
          <w:p w14:paraId="53D1E56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1</w:t>
            </w:r>
          </w:p>
        </w:tc>
        <w:tc>
          <w:tcPr>
            <w:tcW w:w="0" w:type="auto"/>
            <w:hideMark/>
          </w:tcPr>
          <w:p w14:paraId="365AE1E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0.72</w:t>
            </w:r>
          </w:p>
        </w:tc>
        <w:tc>
          <w:tcPr>
            <w:tcW w:w="0" w:type="auto"/>
            <w:hideMark/>
          </w:tcPr>
          <w:p w14:paraId="579874CA"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±0.05</w:t>
            </w:r>
          </w:p>
        </w:tc>
      </w:tr>
      <w:tr w:rsidR="0054671D" w:rsidRPr="0064074F" w14:paraId="0762AE4F" w14:textId="77777777" w:rsidTr="00110806">
        <w:tc>
          <w:tcPr>
            <w:tcW w:w="0" w:type="auto"/>
            <w:hideMark/>
          </w:tcPr>
          <w:p w14:paraId="43207751"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2</w:t>
            </w:r>
          </w:p>
        </w:tc>
        <w:tc>
          <w:tcPr>
            <w:tcW w:w="0" w:type="auto"/>
            <w:hideMark/>
          </w:tcPr>
          <w:p w14:paraId="4F8E2BE7"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0.73</w:t>
            </w:r>
          </w:p>
        </w:tc>
        <w:tc>
          <w:tcPr>
            <w:tcW w:w="0" w:type="auto"/>
            <w:hideMark/>
          </w:tcPr>
          <w:p w14:paraId="1C370FB7"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±0.03</w:t>
            </w:r>
          </w:p>
        </w:tc>
      </w:tr>
      <w:tr w:rsidR="0054671D" w:rsidRPr="0064074F" w14:paraId="1567AD25" w14:textId="77777777" w:rsidTr="00110806">
        <w:tc>
          <w:tcPr>
            <w:tcW w:w="0" w:type="auto"/>
            <w:hideMark/>
          </w:tcPr>
          <w:p w14:paraId="6FC5C378"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3</w:t>
            </w:r>
          </w:p>
        </w:tc>
        <w:tc>
          <w:tcPr>
            <w:tcW w:w="0" w:type="auto"/>
            <w:hideMark/>
          </w:tcPr>
          <w:p w14:paraId="10E8CA55"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0.30</w:t>
            </w:r>
          </w:p>
        </w:tc>
        <w:tc>
          <w:tcPr>
            <w:tcW w:w="0" w:type="auto"/>
            <w:hideMark/>
          </w:tcPr>
          <w:p w14:paraId="4DA6DC8B"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±0.02</w:t>
            </w:r>
          </w:p>
        </w:tc>
      </w:tr>
      <w:tr w:rsidR="0054671D" w:rsidRPr="0064074F" w14:paraId="4E751287" w14:textId="77777777" w:rsidTr="00110806">
        <w:tc>
          <w:tcPr>
            <w:tcW w:w="0" w:type="auto"/>
            <w:hideMark/>
          </w:tcPr>
          <w:p w14:paraId="456A2674"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4</w:t>
            </w:r>
          </w:p>
        </w:tc>
        <w:tc>
          <w:tcPr>
            <w:tcW w:w="0" w:type="auto"/>
            <w:hideMark/>
          </w:tcPr>
          <w:p w14:paraId="14520AF5"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0.16</w:t>
            </w:r>
          </w:p>
        </w:tc>
        <w:tc>
          <w:tcPr>
            <w:tcW w:w="0" w:type="auto"/>
            <w:hideMark/>
          </w:tcPr>
          <w:p w14:paraId="2A7B122D"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4366B3C4" w14:textId="77777777" w:rsidTr="00110806">
        <w:tc>
          <w:tcPr>
            <w:tcW w:w="0" w:type="auto"/>
            <w:hideMark/>
          </w:tcPr>
          <w:p w14:paraId="7C549823"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5</w:t>
            </w:r>
          </w:p>
        </w:tc>
        <w:tc>
          <w:tcPr>
            <w:tcW w:w="0" w:type="auto"/>
            <w:hideMark/>
          </w:tcPr>
          <w:p w14:paraId="545D616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0.20</w:t>
            </w:r>
          </w:p>
        </w:tc>
        <w:tc>
          <w:tcPr>
            <w:tcW w:w="0" w:type="auto"/>
            <w:hideMark/>
          </w:tcPr>
          <w:p w14:paraId="1D6EEC2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248E578A" w14:textId="77777777" w:rsidTr="00110806">
        <w:tc>
          <w:tcPr>
            <w:tcW w:w="0" w:type="auto"/>
            <w:hideMark/>
          </w:tcPr>
          <w:p w14:paraId="575B3120"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Malt beer (g/L)</w:t>
            </w:r>
          </w:p>
        </w:tc>
        <w:tc>
          <w:tcPr>
            <w:tcW w:w="0" w:type="auto"/>
            <w:hideMark/>
          </w:tcPr>
          <w:p w14:paraId="6078857F" w14:textId="77777777" w:rsidR="0064074F" w:rsidRPr="0064074F" w:rsidRDefault="0064074F" w:rsidP="0064074F">
            <w:pPr>
              <w:rPr>
                <w:rFonts w:ascii="Arial" w:eastAsia="Times New Roman" w:hAnsi="Arial" w:cs="Arial"/>
                <w:color w:val="212121"/>
                <w:sz w:val="24"/>
                <w:szCs w:val="24"/>
              </w:rPr>
            </w:pPr>
          </w:p>
        </w:tc>
        <w:tc>
          <w:tcPr>
            <w:tcW w:w="0" w:type="auto"/>
            <w:hideMark/>
          </w:tcPr>
          <w:p w14:paraId="0AA6300F" w14:textId="77777777" w:rsidR="0064074F" w:rsidRPr="0064074F" w:rsidRDefault="0064074F" w:rsidP="0064074F">
            <w:pPr>
              <w:rPr>
                <w:rFonts w:ascii="Arial" w:eastAsia="Times New Roman" w:hAnsi="Arial" w:cs="Arial"/>
                <w:sz w:val="24"/>
                <w:szCs w:val="24"/>
              </w:rPr>
            </w:pPr>
          </w:p>
        </w:tc>
      </w:tr>
      <w:tr w:rsidR="0054671D" w:rsidRPr="0064074F" w14:paraId="5F008D19" w14:textId="77777777" w:rsidTr="00110806">
        <w:tc>
          <w:tcPr>
            <w:tcW w:w="0" w:type="auto"/>
            <w:hideMark/>
          </w:tcPr>
          <w:p w14:paraId="03C1036E"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1</w:t>
            </w:r>
          </w:p>
        </w:tc>
        <w:tc>
          <w:tcPr>
            <w:tcW w:w="0" w:type="auto"/>
            <w:hideMark/>
          </w:tcPr>
          <w:p w14:paraId="1EAD5294"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2.15</w:t>
            </w:r>
          </w:p>
        </w:tc>
        <w:tc>
          <w:tcPr>
            <w:tcW w:w="0" w:type="auto"/>
            <w:hideMark/>
          </w:tcPr>
          <w:p w14:paraId="7A45B368"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0,2</w:t>
            </w:r>
          </w:p>
        </w:tc>
      </w:tr>
      <w:tr w:rsidR="0054671D" w:rsidRPr="0064074F" w14:paraId="3297D269" w14:textId="77777777" w:rsidTr="00110806">
        <w:tc>
          <w:tcPr>
            <w:tcW w:w="0" w:type="auto"/>
            <w:hideMark/>
          </w:tcPr>
          <w:p w14:paraId="3331DCB6"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2</w:t>
            </w:r>
          </w:p>
        </w:tc>
        <w:tc>
          <w:tcPr>
            <w:tcW w:w="0" w:type="auto"/>
            <w:hideMark/>
          </w:tcPr>
          <w:p w14:paraId="1AED09C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129D2B6E" w14:textId="77777777" w:rsidR="0064074F" w:rsidRPr="0064074F" w:rsidRDefault="0064074F" w:rsidP="0064074F">
            <w:pPr>
              <w:rPr>
                <w:rFonts w:ascii="Arial" w:eastAsia="Times New Roman" w:hAnsi="Arial" w:cs="Arial"/>
                <w:color w:val="212121"/>
                <w:sz w:val="24"/>
                <w:szCs w:val="24"/>
              </w:rPr>
            </w:pPr>
          </w:p>
        </w:tc>
      </w:tr>
      <w:tr w:rsidR="0054671D" w:rsidRPr="0064074F" w14:paraId="679F7EB1" w14:textId="77777777" w:rsidTr="00110806">
        <w:tc>
          <w:tcPr>
            <w:tcW w:w="0" w:type="auto"/>
            <w:hideMark/>
          </w:tcPr>
          <w:p w14:paraId="056FC98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Brand 3</w:t>
            </w:r>
          </w:p>
        </w:tc>
        <w:tc>
          <w:tcPr>
            <w:tcW w:w="0" w:type="auto"/>
            <w:hideMark/>
          </w:tcPr>
          <w:p w14:paraId="2C923F05"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0.44</w:t>
            </w:r>
          </w:p>
        </w:tc>
        <w:tc>
          <w:tcPr>
            <w:tcW w:w="0" w:type="auto"/>
            <w:hideMark/>
          </w:tcPr>
          <w:p w14:paraId="01885E8A"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±0.02</w:t>
            </w:r>
          </w:p>
        </w:tc>
      </w:tr>
      <w:tr w:rsidR="0054671D" w:rsidRPr="0064074F" w14:paraId="44F71753" w14:textId="77777777" w:rsidTr="00110806">
        <w:tc>
          <w:tcPr>
            <w:tcW w:w="0" w:type="auto"/>
            <w:hideMark/>
          </w:tcPr>
          <w:p w14:paraId="295691CE"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Vinegar (g/L)</w:t>
            </w:r>
          </w:p>
        </w:tc>
        <w:tc>
          <w:tcPr>
            <w:tcW w:w="0" w:type="auto"/>
            <w:hideMark/>
          </w:tcPr>
          <w:p w14:paraId="79245BB5" w14:textId="77777777" w:rsidR="0064074F" w:rsidRPr="0064074F" w:rsidRDefault="0064074F" w:rsidP="0064074F">
            <w:pPr>
              <w:rPr>
                <w:rFonts w:ascii="Arial" w:eastAsia="Times New Roman" w:hAnsi="Arial" w:cs="Arial"/>
                <w:color w:val="212121"/>
                <w:sz w:val="24"/>
                <w:szCs w:val="24"/>
              </w:rPr>
            </w:pPr>
          </w:p>
        </w:tc>
        <w:tc>
          <w:tcPr>
            <w:tcW w:w="0" w:type="auto"/>
            <w:hideMark/>
          </w:tcPr>
          <w:p w14:paraId="02DF20B9" w14:textId="77777777" w:rsidR="0064074F" w:rsidRPr="0064074F" w:rsidRDefault="0064074F" w:rsidP="0064074F">
            <w:pPr>
              <w:rPr>
                <w:rFonts w:ascii="Arial" w:eastAsia="Times New Roman" w:hAnsi="Arial" w:cs="Arial"/>
                <w:sz w:val="24"/>
                <w:szCs w:val="24"/>
              </w:rPr>
            </w:pPr>
          </w:p>
        </w:tc>
      </w:tr>
      <w:tr w:rsidR="0054671D" w:rsidRPr="0064074F" w14:paraId="1528857A" w14:textId="77777777" w:rsidTr="00110806">
        <w:tc>
          <w:tcPr>
            <w:tcW w:w="0" w:type="auto"/>
            <w:hideMark/>
          </w:tcPr>
          <w:p w14:paraId="564694E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Vinegar (white, from wine)</w:t>
            </w:r>
          </w:p>
        </w:tc>
        <w:tc>
          <w:tcPr>
            <w:tcW w:w="0" w:type="auto"/>
            <w:hideMark/>
          </w:tcPr>
          <w:p w14:paraId="6CCA88C0"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2.64</w:t>
            </w:r>
          </w:p>
        </w:tc>
        <w:tc>
          <w:tcPr>
            <w:tcW w:w="0" w:type="auto"/>
            <w:hideMark/>
          </w:tcPr>
          <w:p w14:paraId="30ED281C"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±0.09</w:t>
            </w:r>
          </w:p>
        </w:tc>
      </w:tr>
      <w:tr w:rsidR="0054671D" w:rsidRPr="0064074F" w14:paraId="73C72807" w14:textId="77777777" w:rsidTr="00110806">
        <w:tc>
          <w:tcPr>
            <w:tcW w:w="0" w:type="auto"/>
            <w:hideMark/>
          </w:tcPr>
          <w:p w14:paraId="5161073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Bread and bakery products, packed (g/100 g)</w:t>
            </w:r>
          </w:p>
        </w:tc>
        <w:tc>
          <w:tcPr>
            <w:tcW w:w="0" w:type="auto"/>
            <w:hideMark/>
          </w:tcPr>
          <w:p w14:paraId="125FE8D6" w14:textId="77777777" w:rsidR="0064074F" w:rsidRPr="0064074F" w:rsidRDefault="0064074F" w:rsidP="0064074F">
            <w:pPr>
              <w:rPr>
                <w:rFonts w:ascii="Arial" w:eastAsia="Times New Roman" w:hAnsi="Arial" w:cs="Arial"/>
                <w:color w:val="212121"/>
                <w:sz w:val="24"/>
                <w:szCs w:val="24"/>
              </w:rPr>
            </w:pPr>
          </w:p>
        </w:tc>
        <w:tc>
          <w:tcPr>
            <w:tcW w:w="0" w:type="auto"/>
            <w:hideMark/>
          </w:tcPr>
          <w:p w14:paraId="04741145" w14:textId="77777777" w:rsidR="0064074F" w:rsidRPr="0064074F" w:rsidRDefault="0064074F" w:rsidP="0064074F">
            <w:pPr>
              <w:rPr>
                <w:rFonts w:ascii="Arial" w:eastAsia="Times New Roman" w:hAnsi="Arial" w:cs="Arial"/>
                <w:sz w:val="24"/>
                <w:szCs w:val="24"/>
              </w:rPr>
            </w:pPr>
          </w:p>
        </w:tc>
      </w:tr>
      <w:tr w:rsidR="0054671D" w:rsidRPr="0064074F" w14:paraId="1E69D8B0" w14:textId="77777777" w:rsidTr="00110806">
        <w:tc>
          <w:tcPr>
            <w:tcW w:w="0" w:type="auto"/>
            <w:hideMark/>
          </w:tcPr>
          <w:p w14:paraId="3A579BF0"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Wheat toast</w:t>
            </w:r>
          </w:p>
        </w:tc>
        <w:tc>
          <w:tcPr>
            <w:tcW w:w="0" w:type="auto"/>
            <w:hideMark/>
          </w:tcPr>
          <w:p w14:paraId="4E0628B8"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0.18</w:t>
            </w:r>
          </w:p>
        </w:tc>
        <w:tc>
          <w:tcPr>
            <w:tcW w:w="0" w:type="auto"/>
            <w:hideMark/>
          </w:tcPr>
          <w:p w14:paraId="5D54EF36"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417BEAFF" w14:textId="77777777" w:rsidTr="00110806">
        <w:tc>
          <w:tcPr>
            <w:tcW w:w="0" w:type="auto"/>
            <w:hideMark/>
          </w:tcPr>
          <w:p w14:paraId="5DAAAB4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Wheat rolls</w:t>
            </w:r>
          </w:p>
        </w:tc>
        <w:tc>
          <w:tcPr>
            <w:tcW w:w="0" w:type="auto"/>
            <w:hideMark/>
          </w:tcPr>
          <w:p w14:paraId="7778DC37"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0.14</w:t>
            </w:r>
          </w:p>
        </w:tc>
        <w:tc>
          <w:tcPr>
            <w:tcW w:w="0" w:type="auto"/>
            <w:hideMark/>
          </w:tcPr>
          <w:p w14:paraId="72A510A1"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0687665D" w14:textId="77777777" w:rsidTr="00110806">
        <w:tc>
          <w:tcPr>
            <w:tcW w:w="0" w:type="auto"/>
            <w:hideMark/>
          </w:tcPr>
          <w:p w14:paraId="49F311E0"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Burger rolls, American style</w:t>
            </w:r>
          </w:p>
        </w:tc>
        <w:tc>
          <w:tcPr>
            <w:tcW w:w="0" w:type="auto"/>
            <w:hideMark/>
          </w:tcPr>
          <w:p w14:paraId="0D01A508"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1.28</w:t>
            </w:r>
          </w:p>
        </w:tc>
        <w:tc>
          <w:tcPr>
            <w:tcW w:w="0" w:type="auto"/>
            <w:hideMark/>
          </w:tcPr>
          <w:p w14:paraId="1324D18A"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±0.08</w:t>
            </w:r>
          </w:p>
        </w:tc>
      </w:tr>
      <w:tr w:rsidR="0054671D" w:rsidRPr="0064074F" w14:paraId="5C16F007" w14:textId="77777777" w:rsidTr="00110806">
        <w:tc>
          <w:tcPr>
            <w:tcW w:w="0" w:type="auto"/>
            <w:hideMark/>
          </w:tcPr>
          <w:p w14:paraId="136EBF5A"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Wheat and rye bread</w:t>
            </w:r>
          </w:p>
        </w:tc>
        <w:tc>
          <w:tcPr>
            <w:tcW w:w="0" w:type="auto"/>
            <w:hideMark/>
          </w:tcPr>
          <w:p w14:paraId="1AAF90B3"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0.29</w:t>
            </w:r>
          </w:p>
        </w:tc>
        <w:tc>
          <w:tcPr>
            <w:tcW w:w="0" w:type="auto"/>
            <w:hideMark/>
          </w:tcPr>
          <w:p w14:paraId="5C4EF4EC"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±0.02</w:t>
            </w:r>
          </w:p>
        </w:tc>
      </w:tr>
      <w:tr w:rsidR="0054671D" w:rsidRPr="0064074F" w14:paraId="16C12231" w14:textId="77777777" w:rsidTr="00110806">
        <w:tc>
          <w:tcPr>
            <w:tcW w:w="0" w:type="auto"/>
            <w:hideMark/>
          </w:tcPr>
          <w:p w14:paraId="770324C4"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Crispbread, Scandinavian style</w:t>
            </w:r>
          </w:p>
        </w:tc>
        <w:tc>
          <w:tcPr>
            <w:tcW w:w="0" w:type="auto"/>
            <w:hideMark/>
          </w:tcPr>
          <w:p w14:paraId="4EA66671"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60B4E4FA" w14:textId="77777777" w:rsidR="0064074F" w:rsidRPr="0064074F" w:rsidRDefault="0064074F" w:rsidP="0064074F">
            <w:pPr>
              <w:rPr>
                <w:rFonts w:ascii="Arial" w:eastAsia="Times New Roman" w:hAnsi="Arial" w:cs="Arial"/>
                <w:color w:val="212121"/>
                <w:sz w:val="24"/>
                <w:szCs w:val="24"/>
              </w:rPr>
            </w:pPr>
          </w:p>
        </w:tc>
      </w:tr>
      <w:tr w:rsidR="0054671D" w:rsidRPr="0064074F" w14:paraId="50A7787E" w14:textId="77777777" w:rsidTr="00110806">
        <w:tc>
          <w:tcPr>
            <w:tcW w:w="0" w:type="auto"/>
            <w:hideMark/>
          </w:tcPr>
          <w:p w14:paraId="0A495D56"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Zwieback</w:t>
            </w:r>
          </w:p>
        </w:tc>
        <w:tc>
          <w:tcPr>
            <w:tcW w:w="0" w:type="auto"/>
            <w:hideMark/>
          </w:tcPr>
          <w:p w14:paraId="3B8E742D"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630BA435" w14:textId="77777777" w:rsidR="0064074F" w:rsidRPr="0064074F" w:rsidRDefault="0064074F" w:rsidP="0064074F">
            <w:pPr>
              <w:rPr>
                <w:rFonts w:ascii="Arial" w:eastAsia="Times New Roman" w:hAnsi="Arial" w:cs="Arial"/>
                <w:color w:val="212121"/>
                <w:sz w:val="24"/>
                <w:szCs w:val="24"/>
              </w:rPr>
            </w:pPr>
          </w:p>
        </w:tc>
      </w:tr>
      <w:tr w:rsidR="0054671D" w:rsidRPr="0064074F" w14:paraId="4638CB62" w14:textId="77777777" w:rsidTr="00110806">
        <w:tc>
          <w:tcPr>
            <w:tcW w:w="0" w:type="auto"/>
            <w:hideMark/>
          </w:tcPr>
          <w:p w14:paraId="43C6618D"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Rye bread</w:t>
            </w:r>
          </w:p>
        </w:tc>
        <w:tc>
          <w:tcPr>
            <w:tcW w:w="0" w:type="auto"/>
            <w:hideMark/>
          </w:tcPr>
          <w:p w14:paraId="2C9927A7"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0.18</w:t>
            </w:r>
          </w:p>
        </w:tc>
        <w:tc>
          <w:tcPr>
            <w:tcW w:w="0" w:type="auto"/>
            <w:hideMark/>
          </w:tcPr>
          <w:p w14:paraId="0A930BC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19E61FFC" w14:textId="77777777" w:rsidTr="00110806">
        <w:tc>
          <w:tcPr>
            <w:tcW w:w="0" w:type="auto"/>
            <w:hideMark/>
          </w:tcPr>
          <w:p w14:paraId="0BDF3783"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Pumpernickel, rye</w:t>
            </w:r>
          </w:p>
        </w:tc>
        <w:tc>
          <w:tcPr>
            <w:tcW w:w="0" w:type="auto"/>
            <w:hideMark/>
          </w:tcPr>
          <w:p w14:paraId="0D6145F4"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0.03</w:t>
            </w:r>
          </w:p>
        </w:tc>
        <w:tc>
          <w:tcPr>
            <w:tcW w:w="0" w:type="auto"/>
            <w:hideMark/>
          </w:tcPr>
          <w:p w14:paraId="67C55F4E"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4845550E" w14:textId="77777777" w:rsidTr="00110806">
        <w:tc>
          <w:tcPr>
            <w:tcW w:w="0" w:type="auto"/>
            <w:hideMark/>
          </w:tcPr>
          <w:p w14:paraId="2C65C88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Rye bread, traditional</w:t>
            </w:r>
          </w:p>
        </w:tc>
        <w:tc>
          <w:tcPr>
            <w:tcW w:w="0" w:type="auto"/>
            <w:hideMark/>
          </w:tcPr>
          <w:p w14:paraId="57CBF0C3"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0.20</w:t>
            </w:r>
          </w:p>
        </w:tc>
        <w:tc>
          <w:tcPr>
            <w:tcW w:w="0" w:type="auto"/>
            <w:hideMark/>
          </w:tcPr>
          <w:p w14:paraId="45E04860"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3D91550E" w14:textId="77777777" w:rsidTr="00110806">
        <w:tc>
          <w:tcPr>
            <w:tcW w:w="0" w:type="auto"/>
            <w:hideMark/>
          </w:tcPr>
          <w:p w14:paraId="26DCCD2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Rye bread, organic</w:t>
            </w:r>
          </w:p>
        </w:tc>
        <w:tc>
          <w:tcPr>
            <w:tcW w:w="0" w:type="auto"/>
            <w:hideMark/>
          </w:tcPr>
          <w:p w14:paraId="7FB84868"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0.17</w:t>
            </w:r>
          </w:p>
        </w:tc>
        <w:tc>
          <w:tcPr>
            <w:tcW w:w="0" w:type="auto"/>
            <w:hideMark/>
          </w:tcPr>
          <w:p w14:paraId="5BBEB0CB"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3E11BF23" w14:textId="77777777" w:rsidTr="00110806">
        <w:tc>
          <w:tcPr>
            <w:tcW w:w="0" w:type="auto"/>
            <w:hideMark/>
          </w:tcPr>
          <w:p w14:paraId="0B78D6DA" w14:textId="66367A5C"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B61B29">
              <w:rPr>
                <w:rFonts w:ascii="Arial" w:eastAsia="Times New Roman" w:hAnsi="Arial" w:cs="Arial"/>
                <w:color w:val="212121"/>
                <w:sz w:val="24"/>
                <w:szCs w:val="24"/>
              </w:rPr>
              <w:t>Apple pie</w:t>
            </w:r>
            <w:r w:rsidRPr="0064074F">
              <w:rPr>
                <w:rFonts w:ascii="Arial" w:eastAsia="Times New Roman" w:hAnsi="Arial" w:cs="Arial"/>
                <w:color w:val="212121"/>
                <w:sz w:val="24"/>
                <w:szCs w:val="24"/>
              </w:rPr>
              <w:t>, traditional, packed</w:t>
            </w:r>
          </w:p>
        </w:tc>
        <w:tc>
          <w:tcPr>
            <w:tcW w:w="0" w:type="auto"/>
            <w:hideMark/>
          </w:tcPr>
          <w:p w14:paraId="35D717BA"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17B60CB2" w14:textId="77777777" w:rsidR="0064074F" w:rsidRPr="0064074F" w:rsidRDefault="0064074F" w:rsidP="0064074F">
            <w:pPr>
              <w:rPr>
                <w:rFonts w:ascii="Arial" w:eastAsia="Times New Roman" w:hAnsi="Arial" w:cs="Arial"/>
                <w:color w:val="212121"/>
                <w:sz w:val="24"/>
                <w:szCs w:val="24"/>
              </w:rPr>
            </w:pPr>
          </w:p>
        </w:tc>
      </w:tr>
      <w:tr w:rsidR="0054671D" w:rsidRPr="0064074F" w14:paraId="6F230AD9" w14:textId="77777777" w:rsidTr="00110806">
        <w:tc>
          <w:tcPr>
            <w:tcW w:w="0" w:type="auto"/>
            <w:hideMark/>
          </w:tcPr>
          <w:p w14:paraId="49DE7D94"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Sweet milk rolls, French style</w:t>
            </w:r>
          </w:p>
        </w:tc>
        <w:tc>
          <w:tcPr>
            <w:tcW w:w="0" w:type="auto"/>
            <w:hideMark/>
          </w:tcPr>
          <w:p w14:paraId="778464C3"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1.21</w:t>
            </w:r>
          </w:p>
        </w:tc>
        <w:tc>
          <w:tcPr>
            <w:tcW w:w="0" w:type="auto"/>
            <w:hideMark/>
          </w:tcPr>
          <w:p w14:paraId="2D1A906A"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±0.02</w:t>
            </w:r>
          </w:p>
        </w:tc>
      </w:tr>
      <w:tr w:rsidR="0054671D" w:rsidRPr="0064074F" w14:paraId="6C7C0A7E" w14:textId="77777777" w:rsidTr="00110806">
        <w:tc>
          <w:tcPr>
            <w:tcW w:w="0" w:type="auto"/>
            <w:hideMark/>
          </w:tcPr>
          <w:p w14:paraId="0AB5FC01"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Bread, loose (g/100 g)</w:t>
            </w:r>
          </w:p>
        </w:tc>
        <w:tc>
          <w:tcPr>
            <w:tcW w:w="0" w:type="auto"/>
            <w:hideMark/>
          </w:tcPr>
          <w:p w14:paraId="0291628C" w14:textId="77777777" w:rsidR="0064074F" w:rsidRPr="0064074F" w:rsidRDefault="0064074F" w:rsidP="0064074F">
            <w:pPr>
              <w:rPr>
                <w:rFonts w:ascii="Arial" w:eastAsia="Times New Roman" w:hAnsi="Arial" w:cs="Arial"/>
                <w:color w:val="212121"/>
                <w:sz w:val="24"/>
                <w:szCs w:val="24"/>
              </w:rPr>
            </w:pPr>
          </w:p>
        </w:tc>
        <w:tc>
          <w:tcPr>
            <w:tcW w:w="0" w:type="auto"/>
            <w:hideMark/>
          </w:tcPr>
          <w:p w14:paraId="1E7E4078" w14:textId="77777777" w:rsidR="0064074F" w:rsidRPr="0064074F" w:rsidRDefault="0064074F" w:rsidP="0064074F">
            <w:pPr>
              <w:rPr>
                <w:rFonts w:ascii="Arial" w:eastAsia="Times New Roman" w:hAnsi="Arial" w:cs="Arial"/>
                <w:sz w:val="24"/>
                <w:szCs w:val="24"/>
              </w:rPr>
            </w:pPr>
          </w:p>
        </w:tc>
      </w:tr>
      <w:tr w:rsidR="0054671D" w:rsidRPr="0064074F" w14:paraId="06B41B76" w14:textId="77777777" w:rsidTr="00110806">
        <w:tc>
          <w:tcPr>
            <w:tcW w:w="0" w:type="auto"/>
            <w:hideMark/>
          </w:tcPr>
          <w:p w14:paraId="6DAB7EE1"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Wheat bread</w:t>
            </w:r>
          </w:p>
        </w:tc>
        <w:tc>
          <w:tcPr>
            <w:tcW w:w="0" w:type="auto"/>
            <w:hideMark/>
          </w:tcPr>
          <w:p w14:paraId="672F685C"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0.12</w:t>
            </w:r>
          </w:p>
        </w:tc>
        <w:tc>
          <w:tcPr>
            <w:tcW w:w="0" w:type="auto"/>
            <w:hideMark/>
          </w:tcPr>
          <w:p w14:paraId="20C37D8C"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210D3B35" w14:textId="77777777" w:rsidTr="00110806">
        <w:tc>
          <w:tcPr>
            <w:tcW w:w="0" w:type="auto"/>
            <w:hideMark/>
          </w:tcPr>
          <w:p w14:paraId="468E28CD"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Bananas</w:t>
            </w:r>
          </w:p>
        </w:tc>
        <w:tc>
          <w:tcPr>
            <w:tcW w:w="0" w:type="auto"/>
            <w:hideMark/>
          </w:tcPr>
          <w:p w14:paraId="56C01D62" w14:textId="77777777" w:rsidR="0064074F" w:rsidRPr="0064074F" w:rsidRDefault="0064074F" w:rsidP="0064074F">
            <w:pPr>
              <w:rPr>
                <w:rFonts w:ascii="Arial" w:eastAsia="Times New Roman" w:hAnsi="Arial" w:cs="Arial"/>
                <w:color w:val="212121"/>
                <w:sz w:val="24"/>
                <w:szCs w:val="24"/>
              </w:rPr>
            </w:pPr>
          </w:p>
        </w:tc>
        <w:tc>
          <w:tcPr>
            <w:tcW w:w="0" w:type="auto"/>
            <w:hideMark/>
          </w:tcPr>
          <w:p w14:paraId="23341B6F" w14:textId="77777777" w:rsidR="0064074F" w:rsidRPr="0064074F" w:rsidRDefault="0064074F" w:rsidP="0064074F">
            <w:pPr>
              <w:rPr>
                <w:rFonts w:ascii="Arial" w:eastAsia="Times New Roman" w:hAnsi="Arial" w:cs="Arial"/>
                <w:sz w:val="24"/>
                <w:szCs w:val="24"/>
              </w:rPr>
            </w:pPr>
          </w:p>
        </w:tc>
      </w:tr>
      <w:tr w:rsidR="0054671D" w:rsidRPr="0064074F" w14:paraId="5BD96064" w14:textId="77777777" w:rsidTr="00110806">
        <w:tc>
          <w:tcPr>
            <w:tcW w:w="0" w:type="auto"/>
            <w:hideMark/>
          </w:tcPr>
          <w:p w14:paraId="13A5177B"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Banana, green peel</w:t>
            </w:r>
          </w:p>
        </w:tc>
        <w:tc>
          <w:tcPr>
            <w:tcW w:w="0" w:type="auto"/>
            <w:hideMark/>
          </w:tcPr>
          <w:p w14:paraId="3F827824"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0B47C83C" w14:textId="77777777" w:rsidR="0064074F" w:rsidRPr="0064074F" w:rsidRDefault="0064074F" w:rsidP="0064074F">
            <w:pPr>
              <w:rPr>
                <w:rFonts w:ascii="Arial" w:eastAsia="Times New Roman" w:hAnsi="Arial" w:cs="Arial"/>
                <w:color w:val="212121"/>
                <w:sz w:val="24"/>
                <w:szCs w:val="24"/>
              </w:rPr>
            </w:pPr>
          </w:p>
        </w:tc>
      </w:tr>
      <w:tr w:rsidR="0054671D" w:rsidRPr="0064074F" w14:paraId="612146E6" w14:textId="77777777" w:rsidTr="00110806">
        <w:tc>
          <w:tcPr>
            <w:tcW w:w="0" w:type="auto"/>
            <w:hideMark/>
          </w:tcPr>
          <w:p w14:paraId="3D53B7D1"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Banana, ripe</w:t>
            </w:r>
          </w:p>
        </w:tc>
        <w:tc>
          <w:tcPr>
            <w:tcW w:w="0" w:type="auto"/>
            <w:hideMark/>
          </w:tcPr>
          <w:p w14:paraId="4FBF9E7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0.02</w:t>
            </w:r>
          </w:p>
        </w:tc>
        <w:tc>
          <w:tcPr>
            <w:tcW w:w="0" w:type="auto"/>
            <w:hideMark/>
          </w:tcPr>
          <w:p w14:paraId="052E6D3C"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22DE403E" w14:textId="77777777" w:rsidTr="00110806">
        <w:tc>
          <w:tcPr>
            <w:tcW w:w="0" w:type="auto"/>
            <w:hideMark/>
          </w:tcPr>
          <w:p w14:paraId="54A9D6EC"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Banana, very ripe, peel with dark zones</w:t>
            </w:r>
          </w:p>
        </w:tc>
        <w:tc>
          <w:tcPr>
            <w:tcW w:w="0" w:type="auto"/>
            <w:hideMark/>
          </w:tcPr>
          <w:p w14:paraId="12A6EEC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0.04</w:t>
            </w:r>
          </w:p>
        </w:tc>
        <w:tc>
          <w:tcPr>
            <w:tcW w:w="0" w:type="auto"/>
            <w:hideMark/>
          </w:tcPr>
          <w:p w14:paraId="292245D8"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592CECDB" w14:textId="77777777" w:rsidTr="00110806">
        <w:tc>
          <w:tcPr>
            <w:tcW w:w="0" w:type="auto"/>
            <w:hideMark/>
          </w:tcPr>
          <w:p w14:paraId="46EB3D10"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Other fruit (g/100 g)</w:t>
            </w:r>
          </w:p>
        </w:tc>
        <w:tc>
          <w:tcPr>
            <w:tcW w:w="0" w:type="auto"/>
            <w:hideMark/>
          </w:tcPr>
          <w:p w14:paraId="499270F8" w14:textId="77777777" w:rsidR="0064074F" w:rsidRPr="0064074F" w:rsidRDefault="0064074F" w:rsidP="0064074F">
            <w:pPr>
              <w:rPr>
                <w:rFonts w:ascii="Arial" w:eastAsia="Times New Roman" w:hAnsi="Arial" w:cs="Arial"/>
                <w:color w:val="212121"/>
                <w:sz w:val="24"/>
                <w:szCs w:val="24"/>
              </w:rPr>
            </w:pPr>
          </w:p>
        </w:tc>
        <w:tc>
          <w:tcPr>
            <w:tcW w:w="0" w:type="auto"/>
            <w:hideMark/>
          </w:tcPr>
          <w:p w14:paraId="1204B1FD" w14:textId="77777777" w:rsidR="0064074F" w:rsidRPr="0064074F" w:rsidRDefault="0064074F" w:rsidP="0064074F">
            <w:pPr>
              <w:rPr>
                <w:rFonts w:ascii="Arial" w:eastAsia="Times New Roman" w:hAnsi="Arial" w:cs="Arial"/>
                <w:sz w:val="24"/>
                <w:szCs w:val="24"/>
              </w:rPr>
            </w:pPr>
          </w:p>
        </w:tc>
      </w:tr>
      <w:tr w:rsidR="0054671D" w:rsidRPr="0064074F" w14:paraId="20E941B3" w14:textId="77777777" w:rsidTr="00110806">
        <w:tc>
          <w:tcPr>
            <w:tcW w:w="0" w:type="auto"/>
            <w:hideMark/>
          </w:tcPr>
          <w:p w14:paraId="2B87855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Pear, ripe</w:t>
            </w:r>
          </w:p>
        </w:tc>
        <w:tc>
          <w:tcPr>
            <w:tcW w:w="0" w:type="auto"/>
            <w:hideMark/>
          </w:tcPr>
          <w:p w14:paraId="09145200"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0.04</w:t>
            </w:r>
          </w:p>
        </w:tc>
        <w:tc>
          <w:tcPr>
            <w:tcW w:w="0" w:type="auto"/>
            <w:hideMark/>
          </w:tcPr>
          <w:p w14:paraId="6B9A7E3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06725405" w14:textId="77777777" w:rsidTr="00110806">
        <w:tc>
          <w:tcPr>
            <w:tcW w:w="0" w:type="auto"/>
            <w:hideMark/>
          </w:tcPr>
          <w:p w14:paraId="2F8A469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Mango, ripe</w:t>
            </w:r>
          </w:p>
        </w:tc>
        <w:tc>
          <w:tcPr>
            <w:tcW w:w="0" w:type="auto"/>
            <w:hideMark/>
          </w:tcPr>
          <w:p w14:paraId="66C2210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40793EFD" w14:textId="77777777" w:rsidR="0064074F" w:rsidRPr="0064074F" w:rsidRDefault="0064074F" w:rsidP="0064074F">
            <w:pPr>
              <w:rPr>
                <w:rFonts w:ascii="Arial" w:eastAsia="Times New Roman" w:hAnsi="Arial" w:cs="Arial"/>
                <w:color w:val="212121"/>
                <w:sz w:val="24"/>
                <w:szCs w:val="24"/>
              </w:rPr>
            </w:pPr>
          </w:p>
        </w:tc>
      </w:tr>
      <w:tr w:rsidR="0054671D" w:rsidRPr="0064074F" w14:paraId="0367C5BF" w14:textId="77777777" w:rsidTr="00110806">
        <w:tc>
          <w:tcPr>
            <w:tcW w:w="0" w:type="auto"/>
            <w:hideMark/>
          </w:tcPr>
          <w:p w14:paraId="6B0DEAB4"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Apple sauce, ready to eat</w:t>
            </w:r>
          </w:p>
        </w:tc>
        <w:tc>
          <w:tcPr>
            <w:tcW w:w="0" w:type="auto"/>
            <w:hideMark/>
          </w:tcPr>
          <w:p w14:paraId="0FF1DFA6"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4D1D9847" w14:textId="77777777" w:rsidR="0064074F" w:rsidRPr="0064074F" w:rsidRDefault="0064074F" w:rsidP="0064074F">
            <w:pPr>
              <w:rPr>
                <w:rFonts w:ascii="Arial" w:eastAsia="Times New Roman" w:hAnsi="Arial" w:cs="Arial"/>
                <w:color w:val="212121"/>
                <w:sz w:val="24"/>
                <w:szCs w:val="24"/>
              </w:rPr>
            </w:pPr>
          </w:p>
        </w:tc>
      </w:tr>
      <w:tr w:rsidR="0054671D" w:rsidRPr="0064074F" w14:paraId="6868A64A" w14:textId="77777777" w:rsidTr="00110806">
        <w:tc>
          <w:tcPr>
            <w:tcW w:w="0" w:type="auto"/>
            <w:hideMark/>
          </w:tcPr>
          <w:p w14:paraId="3F19DDB8"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Fruit salad, ready to eat</w:t>
            </w:r>
          </w:p>
        </w:tc>
        <w:tc>
          <w:tcPr>
            <w:tcW w:w="0" w:type="auto"/>
            <w:hideMark/>
          </w:tcPr>
          <w:p w14:paraId="5E5BB18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c>
          <w:tcPr>
            <w:tcW w:w="0" w:type="auto"/>
            <w:hideMark/>
          </w:tcPr>
          <w:p w14:paraId="7EB7B35B"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53744E3F" w14:textId="77777777" w:rsidTr="00110806">
        <w:tc>
          <w:tcPr>
            <w:tcW w:w="0" w:type="auto"/>
            <w:hideMark/>
          </w:tcPr>
          <w:p w14:paraId="11C04505"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Dried fruit</w:t>
            </w:r>
          </w:p>
        </w:tc>
        <w:tc>
          <w:tcPr>
            <w:tcW w:w="0" w:type="auto"/>
            <w:hideMark/>
          </w:tcPr>
          <w:p w14:paraId="18248605" w14:textId="77777777" w:rsidR="0064074F" w:rsidRPr="0064074F" w:rsidRDefault="0064074F" w:rsidP="0064074F">
            <w:pPr>
              <w:rPr>
                <w:rFonts w:ascii="Arial" w:eastAsia="Times New Roman" w:hAnsi="Arial" w:cs="Arial"/>
                <w:color w:val="212121"/>
                <w:sz w:val="24"/>
                <w:szCs w:val="24"/>
              </w:rPr>
            </w:pPr>
          </w:p>
        </w:tc>
        <w:tc>
          <w:tcPr>
            <w:tcW w:w="0" w:type="auto"/>
            <w:hideMark/>
          </w:tcPr>
          <w:p w14:paraId="4C361FF1" w14:textId="77777777" w:rsidR="0064074F" w:rsidRPr="0064074F" w:rsidRDefault="0064074F" w:rsidP="0064074F">
            <w:pPr>
              <w:rPr>
                <w:rFonts w:ascii="Arial" w:eastAsia="Times New Roman" w:hAnsi="Arial" w:cs="Arial"/>
                <w:sz w:val="24"/>
                <w:szCs w:val="24"/>
              </w:rPr>
            </w:pPr>
          </w:p>
        </w:tc>
      </w:tr>
      <w:tr w:rsidR="0054671D" w:rsidRPr="0064074F" w14:paraId="40B5271F" w14:textId="77777777" w:rsidTr="00110806">
        <w:tc>
          <w:tcPr>
            <w:tcW w:w="0" w:type="auto"/>
            <w:hideMark/>
          </w:tcPr>
          <w:p w14:paraId="2FEA9DBB"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Prunes, soft</w:t>
            </w:r>
          </w:p>
        </w:tc>
        <w:tc>
          <w:tcPr>
            <w:tcW w:w="0" w:type="auto"/>
            <w:hideMark/>
          </w:tcPr>
          <w:p w14:paraId="56B1D66A"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7F7B8548" w14:textId="77777777" w:rsidR="0064074F" w:rsidRPr="0064074F" w:rsidRDefault="0064074F" w:rsidP="0064074F">
            <w:pPr>
              <w:rPr>
                <w:rFonts w:ascii="Arial" w:eastAsia="Times New Roman" w:hAnsi="Arial" w:cs="Arial"/>
                <w:color w:val="212121"/>
                <w:sz w:val="24"/>
                <w:szCs w:val="24"/>
              </w:rPr>
            </w:pPr>
          </w:p>
        </w:tc>
      </w:tr>
      <w:tr w:rsidR="0054671D" w:rsidRPr="0064074F" w14:paraId="1C55C93E" w14:textId="77777777" w:rsidTr="00110806">
        <w:tc>
          <w:tcPr>
            <w:tcW w:w="0" w:type="auto"/>
            <w:hideMark/>
          </w:tcPr>
          <w:p w14:paraId="00AAB5CB"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Figs, soft</w:t>
            </w:r>
          </w:p>
        </w:tc>
        <w:tc>
          <w:tcPr>
            <w:tcW w:w="0" w:type="auto"/>
            <w:hideMark/>
          </w:tcPr>
          <w:p w14:paraId="300CE4F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79B7D43B" w14:textId="77777777" w:rsidR="0064074F" w:rsidRPr="0064074F" w:rsidRDefault="0064074F" w:rsidP="0064074F">
            <w:pPr>
              <w:rPr>
                <w:rFonts w:ascii="Arial" w:eastAsia="Times New Roman" w:hAnsi="Arial" w:cs="Arial"/>
                <w:sz w:val="24"/>
                <w:szCs w:val="24"/>
              </w:rPr>
            </w:pPr>
          </w:p>
        </w:tc>
      </w:tr>
      <w:tr w:rsidR="0054671D" w:rsidRPr="0064074F" w14:paraId="1DFBC04E" w14:textId="77777777" w:rsidTr="00110806">
        <w:tc>
          <w:tcPr>
            <w:tcW w:w="0" w:type="auto"/>
            <w:hideMark/>
          </w:tcPr>
          <w:p w14:paraId="60345022"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Dairy products (g/100 g)</w:t>
            </w:r>
          </w:p>
        </w:tc>
        <w:tc>
          <w:tcPr>
            <w:tcW w:w="0" w:type="auto"/>
            <w:hideMark/>
          </w:tcPr>
          <w:p w14:paraId="51F304F6" w14:textId="77777777" w:rsidR="0064074F" w:rsidRPr="0064074F" w:rsidRDefault="0064074F" w:rsidP="0064074F">
            <w:pPr>
              <w:rPr>
                <w:rFonts w:ascii="Arial" w:eastAsia="Times New Roman" w:hAnsi="Arial" w:cs="Arial"/>
                <w:color w:val="212121"/>
                <w:sz w:val="24"/>
                <w:szCs w:val="24"/>
              </w:rPr>
            </w:pPr>
          </w:p>
        </w:tc>
        <w:tc>
          <w:tcPr>
            <w:tcW w:w="0" w:type="auto"/>
            <w:hideMark/>
          </w:tcPr>
          <w:p w14:paraId="73123EAF" w14:textId="77777777" w:rsidR="0064074F" w:rsidRPr="0064074F" w:rsidRDefault="0064074F" w:rsidP="0064074F">
            <w:pPr>
              <w:rPr>
                <w:rFonts w:ascii="Arial" w:eastAsia="Times New Roman" w:hAnsi="Arial" w:cs="Arial"/>
                <w:sz w:val="24"/>
                <w:szCs w:val="24"/>
              </w:rPr>
            </w:pPr>
          </w:p>
        </w:tc>
      </w:tr>
      <w:tr w:rsidR="0054671D" w:rsidRPr="0064074F" w14:paraId="1E637527" w14:textId="77777777" w:rsidTr="00110806">
        <w:tc>
          <w:tcPr>
            <w:tcW w:w="0" w:type="auto"/>
            <w:hideMark/>
          </w:tcPr>
          <w:p w14:paraId="5E0D2635"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Kefir 1</w:t>
            </w:r>
          </w:p>
        </w:tc>
        <w:tc>
          <w:tcPr>
            <w:tcW w:w="0" w:type="auto"/>
            <w:hideMark/>
          </w:tcPr>
          <w:p w14:paraId="397FB01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0.02</w:t>
            </w:r>
          </w:p>
        </w:tc>
        <w:tc>
          <w:tcPr>
            <w:tcW w:w="0" w:type="auto"/>
            <w:hideMark/>
          </w:tcPr>
          <w:p w14:paraId="729377AF"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54671D" w:rsidRPr="0064074F" w14:paraId="3906EB02" w14:textId="77777777" w:rsidTr="00110806">
        <w:tc>
          <w:tcPr>
            <w:tcW w:w="0" w:type="auto"/>
            <w:hideMark/>
          </w:tcPr>
          <w:p w14:paraId="68922751"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Kefir 2</w:t>
            </w:r>
          </w:p>
        </w:tc>
        <w:tc>
          <w:tcPr>
            <w:tcW w:w="0" w:type="auto"/>
            <w:hideMark/>
          </w:tcPr>
          <w:p w14:paraId="49FB3993"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45DC8C80" w14:textId="77777777" w:rsidR="0064074F" w:rsidRPr="0064074F" w:rsidRDefault="0064074F" w:rsidP="0064074F">
            <w:pPr>
              <w:rPr>
                <w:rFonts w:ascii="Arial" w:eastAsia="Times New Roman" w:hAnsi="Arial" w:cs="Arial"/>
                <w:color w:val="212121"/>
                <w:sz w:val="24"/>
                <w:szCs w:val="24"/>
              </w:rPr>
            </w:pPr>
          </w:p>
        </w:tc>
      </w:tr>
      <w:tr w:rsidR="0054671D" w:rsidRPr="0064074F" w14:paraId="211E9A91" w14:textId="77777777" w:rsidTr="00110806">
        <w:tc>
          <w:tcPr>
            <w:tcW w:w="0" w:type="auto"/>
            <w:hideMark/>
          </w:tcPr>
          <w:p w14:paraId="597283C4"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Kefir 3</w:t>
            </w:r>
          </w:p>
        </w:tc>
        <w:tc>
          <w:tcPr>
            <w:tcW w:w="0" w:type="auto"/>
            <w:hideMark/>
          </w:tcPr>
          <w:p w14:paraId="1935E074"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hideMark/>
          </w:tcPr>
          <w:p w14:paraId="42F08B59" w14:textId="77777777" w:rsidR="0064074F" w:rsidRPr="0064074F" w:rsidRDefault="0064074F" w:rsidP="0064074F">
            <w:pPr>
              <w:rPr>
                <w:rFonts w:ascii="Arial" w:eastAsia="Times New Roman" w:hAnsi="Arial" w:cs="Arial"/>
                <w:color w:val="212121"/>
                <w:sz w:val="24"/>
                <w:szCs w:val="24"/>
              </w:rPr>
            </w:pPr>
          </w:p>
        </w:tc>
      </w:tr>
      <w:tr w:rsidR="0054671D" w:rsidRPr="0064074F" w14:paraId="7F94AB24" w14:textId="77777777" w:rsidTr="00110806">
        <w:tc>
          <w:tcPr>
            <w:tcW w:w="0" w:type="auto"/>
            <w:hideMark/>
          </w:tcPr>
          <w:p w14:paraId="2E1C803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Yogurt, cherry</w:t>
            </w:r>
          </w:p>
        </w:tc>
        <w:tc>
          <w:tcPr>
            <w:tcW w:w="0" w:type="auto"/>
            <w:hideMark/>
          </w:tcPr>
          <w:p w14:paraId="166FD27E"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0.02</w:t>
            </w:r>
          </w:p>
        </w:tc>
        <w:tc>
          <w:tcPr>
            <w:tcW w:w="0" w:type="auto"/>
            <w:hideMark/>
          </w:tcPr>
          <w:p w14:paraId="5AEADFB3"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±0.01</w:t>
            </w:r>
          </w:p>
        </w:tc>
      </w:tr>
      <w:tr w:rsidR="00110806" w:rsidRPr="0064074F" w14:paraId="22EB9E96" w14:textId="77777777" w:rsidTr="00110806">
        <w:tc>
          <w:tcPr>
            <w:tcW w:w="0" w:type="auto"/>
            <w:tcBorders>
              <w:bottom w:val="single" w:sz="4" w:space="0" w:color="auto"/>
            </w:tcBorders>
            <w:hideMark/>
          </w:tcPr>
          <w:p w14:paraId="05769179"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 </w:t>
            </w:r>
            <w:r w:rsidRPr="0064074F">
              <w:rPr>
                <w:rFonts w:ascii="Arial" w:eastAsia="Times New Roman" w:hAnsi="Arial" w:cs="Arial"/>
                <w:color w:val="212121"/>
                <w:sz w:val="24"/>
                <w:szCs w:val="24"/>
              </w:rPr>
              <w:t>Yogurt, with Bircher muesli</w:t>
            </w:r>
          </w:p>
        </w:tc>
        <w:tc>
          <w:tcPr>
            <w:tcW w:w="0" w:type="auto"/>
            <w:tcBorders>
              <w:bottom w:val="single" w:sz="4" w:space="0" w:color="auto"/>
            </w:tcBorders>
            <w:hideMark/>
          </w:tcPr>
          <w:p w14:paraId="30B77925" w14:textId="77777777" w:rsidR="0064074F" w:rsidRPr="0064074F" w:rsidRDefault="0064074F" w:rsidP="0064074F">
            <w:pPr>
              <w:rPr>
                <w:rFonts w:ascii="Arial" w:eastAsia="Times New Roman" w:hAnsi="Arial" w:cs="Arial"/>
                <w:color w:val="212121"/>
                <w:sz w:val="24"/>
                <w:szCs w:val="24"/>
              </w:rPr>
            </w:pPr>
            <w:r w:rsidRPr="0064074F">
              <w:rPr>
                <w:rFonts w:ascii="Arial" w:eastAsia="Times New Roman" w:hAnsi="Arial" w:cs="Arial"/>
                <w:color w:val="212121"/>
                <w:sz w:val="24"/>
                <w:szCs w:val="24"/>
              </w:rPr>
              <w:t>&lt;LOQ</w:t>
            </w:r>
          </w:p>
        </w:tc>
        <w:tc>
          <w:tcPr>
            <w:tcW w:w="0" w:type="auto"/>
            <w:tcBorders>
              <w:bottom w:val="single" w:sz="4" w:space="0" w:color="auto"/>
            </w:tcBorders>
            <w:hideMark/>
          </w:tcPr>
          <w:p w14:paraId="09AF3E09" w14:textId="77777777" w:rsidR="0064074F" w:rsidRPr="0064074F" w:rsidRDefault="0064074F" w:rsidP="0064074F">
            <w:pPr>
              <w:rPr>
                <w:rFonts w:ascii="Arial" w:eastAsia="Times New Roman" w:hAnsi="Arial" w:cs="Arial"/>
                <w:sz w:val="24"/>
                <w:szCs w:val="24"/>
              </w:rPr>
            </w:pPr>
          </w:p>
        </w:tc>
      </w:tr>
      <w:tr w:rsidR="001C1BBF" w:rsidRPr="00B61B29" w14:paraId="74A4889B" w14:textId="77777777" w:rsidTr="00110806">
        <w:tc>
          <w:tcPr>
            <w:tcW w:w="0" w:type="auto"/>
            <w:gridSpan w:val="3"/>
            <w:tcBorders>
              <w:top w:val="single" w:sz="4" w:space="0" w:color="auto"/>
              <w:bottom w:val="single" w:sz="4" w:space="0" w:color="auto"/>
            </w:tcBorders>
          </w:tcPr>
          <w:p w14:paraId="798E41D9" w14:textId="77777777" w:rsidR="001C1BBF" w:rsidRPr="00B61B29" w:rsidRDefault="001C1BBF" w:rsidP="0064074F">
            <w:pPr>
              <w:rPr>
                <w:rFonts w:ascii="Arial" w:eastAsia="Times New Roman" w:hAnsi="Arial" w:cs="Arial"/>
                <w:color w:val="212121"/>
                <w:sz w:val="24"/>
                <w:szCs w:val="24"/>
              </w:rPr>
            </w:pPr>
            <w:r w:rsidRPr="00110806">
              <w:rPr>
                <w:rFonts w:ascii="Arial" w:eastAsia="Times New Roman" w:hAnsi="Arial" w:cs="Arial"/>
                <w:color w:val="212121"/>
                <w:sz w:val="24"/>
                <w:szCs w:val="24"/>
              </w:rPr>
              <w:t>Data represent mean values (g/L or g/100 g) and standard deviations (SD) of</w:t>
            </w:r>
            <w:r w:rsidRPr="00B61B29">
              <w:rPr>
                <w:rFonts w:ascii="Arial" w:eastAsia="Times New Roman" w:hAnsi="Arial" w:cs="Arial"/>
                <w:color w:val="212121"/>
                <w:sz w:val="24"/>
                <w:szCs w:val="24"/>
              </w:rPr>
              <w:t xml:space="preserve"> three independent measurements/samples.</w:t>
            </w:r>
          </w:p>
          <w:p w14:paraId="4ECB9F21" w14:textId="57D1B66C" w:rsidR="001C1BBF" w:rsidRPr="00B61B29" w:rsidRDefault="001C1BBF" w:rsidP="0064074F">
            <w:pPr>
              <w:rPr>
                <w:rFonts w:ascii="Arial" w:eastAsia="Times New Roman" w:hAnsi="Arial" w:cs="Arial"/>
                <w:sz w:val="24"/>
                <w:szCs w:val="24"/>
              </w:rPr>
            </w:pPr>
            <w:r w:rsidRPr="00B61B29">
              <w:rPr>
                <w:rFonts w:ascii="Arial" w:eastAsia="Times New Roman" w:hAnsi="Arial" w:cs="Arial"/>
                <w:color w:val="212121"/>
                <w:sz w:val="24"/>
                <w:szCs w:val="24"/>
              </w:rPr>
              <w:t>&lt;LOQ, l</w:t>
            </w:r>
            <w:r w:rsidRPr="00B61B29">
              <w:rPr>
                <w:rFonts w:ascii="Arial" w:eastAsia="Times New Roman" w:hAnsi="Arial" w:cs="Arial"/>
                <w:color w:val="212121"/>
                <w:sz w:val="24"/>
                <w:szCs w:val="24"/>
              </w:rPr>
              <w:t>imit of quantification</w:t>
            </w:r>
          </w:p>
        </w:tc>
      </w:tr>
    </w:tbl>
    <w:p w14:paraId="46D87A96" w14:textId="77777777" w:rsidR="00110806" w:rsidRDefault="00110806" w:rsidP="00B26CFD">
      <w:pPr>
        <w:jc w:val="both"/>
        <w:rPr>
          <w:rFonts w:ascii="Arial" w:hAnsi="Arial" w:cs="Arial"/>
          <w:b/>
          <w:bCs/>
          <w:sz w:val="24"/>
          <w:szCs w:val="24"/>
        </w:rPr>
      </w:pPr>
    </w:p>
    <w:p w14:paraId="69AC4735" w14:textId="3E4DB9AA" w:rsidR="0064074F" w:rsidRPr="00110806" w:rsidRDefault="00110806" w:rsidP="00B26CFD">
      <w:pPr>
        <w:jc w:val="both"/>
        <w:rPr>
          <w:rFonts w:ascii="Arial" w:hAnsi="Arial" w:cs="Arial"/>
          <w:b/>
          <w:bCs/>
          <w:sz w:val="24"/>
          <w:szCs w:val="24"/>
        </w:rPr>
      </w:pPr>
      <w:r w:rsidRPr="00110806">
        <w:rPr>
          <w:rFonts w:ascii="Arial" w:hAnsi="Arial" w:cs="Arial"/>
          <w:b/>
          <w:bCs/>
          <w:sz w:val="24"/>
          <w:szCs w:val="24"/>
        </w:rPr>
        <w:lastRenderedPageBreak/>
        <w:t>References</w:t>
      </w:r>
    </w:p>
    <w:p w14:paraId="46F6F085" w14:textId="77777777" w:rsidR="00110806" w:rsidRDefault="001C1BBF" w:rsidP="00110806">
      <w:pPr>
        <w:pStyle w:val="ListParagraph"/>
        <w:numPr>
          <w:ilvl w:val="0"/>
          <w:numId w:val="1"/>
        </w:numPr>
        <w:ind w:left="450" w:hanging="270"/>
        <w:jc w:val="both"/>
        <w:rPr>
          <w:rFonts w:ascii="Arial" w:hAnsi="Arial" w:cs="Arial"/>
          <w:sz w:val="24"/>
          <w:szCs w:val="24"/>
        </w:rPr>
      </w:pPr>
      <w:r w:rsidRPr="00110806">
        <w:rPr>
          <w:rFonts w:ascii="Arial" w:hAnsi="Arial" w:cs="Arial"/>
          <w:sz w:val="24"/>
          <w:szCs w:val="24"/>
        </w:rPr>
        <w:t xml:space="preserve">Gorgus, E., </w:t>
      </w:r>
      <w:proofErr w:type="spellStart"/>
      <w:r w:rsidRPr="00110806">
        <w:rPr>
          <w:rFonts w:ascii="Arial" w:hAnsi="Arial" w:cs="Arial"/>
          <w:sz w:val="24"/>
          <w:szCs w:val="24"/>
        </w:rPr>
        <w:t>Hittinger</w:t>
      </w:r>
      <w:proofErr w:type="spellEnd"/>
      <w:r w:rsidRPr="00110806">
        <w:rPr>
          <w:rFonts w:ascii="Arial" w:hAnsi="Arial" w:cs="Arial"/>
          <w:sz w:val="24"/>
          <w:szCs w:val="24"/>
        </w:rPr>
        <w:t xml:space="preserve">, M., &amp; </w:t>
      </w:r>
      <w:proofErr w:type="spellStart"/>
      <w:r w:rsidRPr="00110806">
        <w:rPr>
          <w:rFonts w:ascii="Arial" w:hAnsi="Arial" w:cs="Arial"/>
          <w:sz w:val="24"/>
          <w:szCs w:val="24"/>
        </w:rPr>
        <w:t>Schrenk</w:t>
      </w:r>
      <w:proofErr w:type="spellEnd"/>
      <w:r w:rsidRPr="00110806">
        <w:rPr>
          <w:rFonts w:ascii="Arial" w:hAnsi="Arial" w:cs="Arial"/>
          <w:sz w:val="24"/>
          <w:szCs w:val="24"/>
        </w:rPr>
        <w:t>, D. (2016). Estimates of ethanol exposure in children from food not labeled as alcohol-containing. Journal of analytical toxicology, 40(7), 537-542.</w:t>
      </w:r>
    </w:p>
    <w:p w14:paraId="7ABFED7E" w14:textId="73832E5D" w:rsidR="00B26CFD" w:rsidRPr="0054671D" w:rsidRDefault="001C1BBF" w:rsidP="00B26CFD">
      <w:pPr>
        <w:pStyle w:val="ListParagraph"/>
        <w:numPr>
          <w:ilvl w:val="0"/>
          <w:numId w:val="1"/>
        </w:numPr>
        <w:ind w:left="450" w:hanging="270"/>
        <w:jc w:val="both"/>
        <w:rPr>
          <w:rFonts w:ascii="Arial" w:hAnsi="Arial" w:cs="Arial"/>
          <w:sz w:val="24"/>
          <w:szCs w:val="24"/>
        </w:rPr>
      </w:pPr>
      <w:r w:rsidRPr="00110806">
        <w:rPr>
          <w:rFonts w:ascii="Arial" w:hAnsi="Arial" w:cs="Arial"/>
          <w:sz w:val="24"/>
          <w:szCs w:val="24"/>
        </w:rPr>
        <w:t xml:space="preserve">Neo Tube. (n.d.). Foreign </w:t>
      </w:r>
      <w:r w:rsidR="00110806" w:rsidRPr="00110806">
        <w:rPr>
          <w:rFonts w:ascii="Arial" w:hAnsi="Arial" w:cs="Arial"/>
          <w:sz w:val="24"/>
          <w:szCs w:val="24"/>
        </w:rPr>
        <w:t>man stopped by police for</w:t>
      </w:r>
      <w:r w:rsidRPr="00110806">
        <w:rPr>
          <w:rFonts w:ascii="Arial" w:hAnsi="Arial" w:cs="Arial"/>
          <w:sz w:val="24"/>
          <w:szCs w:val="24"/>
        </w:rPr>
        <w:t xml:space="preserve"> “</w:t>
      </w:r>
      <w:r w:rsidR="00110806" w:rsidRPr="00110806">
        <w:rPr>
          <w:rFonts w:ascii="Arial" w:hAnsi="Arial" w:cs="Arial"/>
          <w:sz w:val="24"/>
          <w:szCs w:val="24"/>
        </w:rPr>
        <w:t>eating bread” ...</w:t>
      </w:r>
      <w:r w:rsidRPr="00110806">
        <w:rPr>
          <w:rFonts w:ascii="Arial" w:hAnsi="Arial" w:cs="Arial"/>
          <w:sz w:val="24"/>
          <w:szCs w:val="24"/>
        </w:rPr>
        <w:t xml:space="preserve">Why? </w:t>
      </w:r>
      <w:hyperlink r:id="rId5" w:history="1">
        <w:r w:rsidRPr="00110806">
          <w:rPr>
            <w:rStyle w:val="Hyperlink"/>
            <w:rFonts w:ascii="Arial" w:hAnsi="Arial" w:cs="Arial"/>
            <w:sz w:val="24"/>
            <w:szCs w:val="24"/>
          </w:rPr>
          <w:t>Retrieved May 24, 2023</w:t>
        </w:r>
      </w:hyperlink>
      <w:r w:rsidR="00110806" w:rsidRPr="00110806">
        <w:rPr>
          <w:rFonts w:ascii="Arial" w:hAnsi="Arial" w:cs="Arial"/>
          <w:sz w:val="24"/>
          <w:szCs w:val="24"/>
        </w:rPr>
        <w:t>.</w:t>
      </w:r>
    </w:p>
    <w:sectPr w:rsidR="00B26CFD" w:rsidRPr="005467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67842"/>
    <w:multiLevelType w:val="hybridMultilevel"/>
    <w:tmpl w:val="B0461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FD"/>
    <w:rsid w:val="00110806"/>
    <w:rsid w:val="001C1BBF"/>
    <w:rsid w:val="00427094"/>
    <w:rsid w:val="0054671D"/>
    <w:rsid w:val="0064074F"/>
    <w:rsid w:val="00B26CFD"/>
    <w:rsid w:val="00B6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ED56"/>
  <w15:chartTrackingRefBased/>
  <w15:docId w15:val="{1C75C357-1705-47BD-87BC-F0ADE860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806"/>
    <w:pPr>
      <w:ind w:left="720"/>
      <w:contextualSpacing/>
    </w:pPr>
  </w:style>
  <w:style w:type="character" w:styleId="Hyperlink">
    <w:name w:val="Hyperlink"/>
    <w:basedOn w:val="DefaultParagraphFont"/>
    <w:uiPriority w:val="99"/>
    <w:unhideWhenUsed/>
    <w:rsid w:val="00110806"/>
    <w:rPr>
      <w:color w:val="0000FF" w:themeColor="hyperlink"/>
      <w:u w:val="single"/>
    </w:rPr>
  </w:style>
  <w:style w:type="character" w:styleId="UnresolvedMention">
    <w:name w:val="Unresolved Mention"/>
    <w:basedOn w:val="DefaultParagraphFont"/>
    <w:uiPriority w:val="99"/>
    <w:semiHidden/>
    <w:unhideWhenUsed/>
    <w:rsid w:val="00110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931">
      <w:bodyDiv w:val="1"/>
      <w:marLeft w:val="0"/>
      <w:marRight w:val="0"/>
      <w:marTop w:val="0"/>
      <w:marBottom w:val="0"/>
      <w:divBdr>
        <w:top w:val="none" w:sz="0" w:space="0" w:color="auto"/>
        <w:left w:val="none" w:sz="0" w:space="0" w:color="auto"/>
        <w:bottom w:val="none" w:sz="0" w:space="0" w:color="auto"/>
        <w:right w:val="none" w:sz="0" w:space="0" w:color="auto"/>
      </w:divBdr>
    </w:div>
    <w:div w:id="725567477">
      <w:bodyDiv w:val="1"/>
      <w:marLeft w:val="0"/>
      <w:marRight w:val="0"/>
      <w:marTop w:val="0"/>
      <w:marBottom w:val="0"/>
      <w:divBdr>
        <w:top w:val="none" w:sz="0" w:space="0" w:color="auto"/>
        <w:left w:val="none" w:sz="0" w:space="0" w:color="auto"/>
        <w:bottom w:val="none" w:sz="0" w:space="0" w:color="auto"/>
        <w:right w:val="none" w:sz="0" w:space="0" w:color="auto"/>
      </w:divBdr>
    </w:div>
    <w:div w:id="1166942189">
      <w:bodyDiv w:val="1"/>
      <w:marLeft w:val="0"/>
      <w:marRight w:val="0"/>
      <w:marTop w:val="0"/>
      <w:marBottom w:val="0"/>
      <w:divBdr>
        <w:top w:val="none" w:sz="0" w:space="0" w:color="auto"/>
        <w:left w:val="none" w:sz="0" w:space="0" w:color="auto"/>
        <w:bottom w:val="none" w:sz="0" w:space="0" w:color="auto"/>
        <w:right w:val="none" w:sz="0" w:space="0" w:color="auto"/>
      </w:divBdr>
    </w:div>
    <w:div w:id="1468815872">
      <w:bodyDiv w:val="1"/>
      <w:marLeft w:val="0"/>
      <w:marRight w:val="0"/>
      <w:marTop w:val="0"/>
      <w:marBottom w:val="0"/>
      <w:divBdr>
        <w:top w:val="none" w:sz="0" w:space="0" w:color="auto"/>
        <w:left w:val="none" w:sz="0" w:space="0" w:color="auto"/>
        <w:bottom w:val="none" w:sz="0" w:space="0" w:color="auto"/>
        <w:right w:val="none" w:sz="0" w:space="0" w:color="auto"/>
      </w:divBdr>
    </w:div>
    <w:div w:id="1495490896">
      <w:bodyDiv w:val="1"/>
      <w:marLeft w:val="0"/>
      <w:marRight w:val="0"/>
      <w:marTop w:val="0"/>
      <w:marBottom w:val="0"/>
      <w:divBdr>
        <w:top w:val="none" w:sz="0" w:space="0" w:color="auto"/>
        <w:left w:val="none" w:sz="0" w:space="0" w:color="auto"/>
        <w:bottom w:val="none" w:sz="0" w:space="0" w:color="auto"/>
        <w:right w:val="none" w:sz="0" w:space="0" w:color="auto"/>
      </w:divBdr>
    </w:div>
    <w:div w:id="1553539918">
      <w:bodyDiv w:val="1"/>
      <w:marLeft w:val="0"/>
      <w:marRight w:val="0"/>
      <w:marTop w:val="0"/>
      <w:marBottom w:val="0"/>
      <w:divBdr>
        <w:top w:val="none" w:sz="0" w:space="0" w:color="auto"/>
        <w:left w:val="none" w:sz="0" w:space="0" w:color="auto"/>
        <w:bottom w:val="none" w:sz="0" w:space="0" w:color="auto"/>
        <w:right w:val="none" w:sz="0" w:space="0" w:color="auto"/>
      </w:divBdr>
    </w:div>
    <w:div w:id="1664507237">
      <w:bodyDiv w:val="1"/>
      <w:marLeft w:val="0"/>
      <w:marRight w:val="0"/>
      <w:marTop w:val="0"/>
      <w:marBottom w:val="0"/>
      <w:divBdr>
        <w:top w:val="none" w:sz="0" w:space="0" w:color="auto"/>
        <w:left w:val="none" w:sz="0" w:space="0" w:color="auto"/>
        <w:bottom w:val="none" w:sz="0" w:space="0" w:color="auto"/>
        <w:right w:val="none" w:sz="0" w:space="0" w:color="auto"/>
      </w:divBdr>
    </w:div>
    <w:div w:id="2020110819">
      <w:bodyDiv w:val="1"/>
      <w:marLeft w:val="0"/>
      <w:marRight w:val="0"/>
      <w:marTop w:val="0"/>
      <w:marBottom w:val="0"/>
      <w:divBdr>
        <w:top w:val="none" w:sz="0" w:space="0" w:color="auto"/>
        <w:left w:val="none" w:sz="0" w:space="0" w:color="auto"/>
        <w:bottom w:val="none" w:sz="0" w:space="0" w:color="auto"/>
        <w:right w:val="none" w:sz="0" w:space="0" w:color="auto"/>
      </w:divBdr>
    </w:div>
    <w:div w:id="2064014768">
      <w:bodyDiv w:val="1"/>
      <w:marLeft w:val="0"/>
      <w:marRight w:val="0"/>
      <w:marTop w:val="0"/>
      <w:marBottom w:val="0"/>
      <w:divBdr>
        <w:top w:val="none" w:sz="0" w:space="0" w:color="auto"/>
        <w:left w:val="none" w:sz="0" w:space="0" w:color="auto"/>
        <w:bottom w:val="none" w:sz="0" w:space="0" w:color="auto"/>
        <w:right w:val="none" w:sz="0" w:space="0" w:color="auto"/>
      </w:divBdr>
    </w:div>
    <w:div w:id="210976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p.weixin.qq.com/s/nnHFhlmGgkU29BdQbRJB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2023-05-24T15:08:00Z</dcterms:created>
  <dcterms:modified xsi:type="dcterms:W3CDTF">2023-05-24T17:42:00Z</dcterms:modified>
</cp:coreProperties>
</file>